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3F4" w:rsidRPr="00E774C6" w:rsidRDefault="005E73F4" w:rsidP="00E774C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E774C6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5E73F4" w:rsidRPr="00E774C6" w:rsidRDefault="005E73F4" w:rsidP="00E774C6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E774C6">
        <w:rPr>
          <w:rFonts w:ascii="Sylfaen" w:hAnsi="Sylfaen" w:cs="Arial"/>
          <w:b/>
          <w:sz w:val="20"/>
          <w:szCs w:val="20"/>
          <w:lang w:val="en-US"/>
        </w:rPr>
        <w:t>1.</w:t>
      </w:r>
      <w:r w:rsidRPr="00E774C6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E774C6" w:rsidRPr="00E774C6" w:rsidTr="00B05691">
        <w:trPr>
          <w:trHeight w:val="453"/>
        </w:trPr>
        <w:tc>
          <w:tcPr>
            <w:tcW w:w="2506" w:type="pct"/>
          </w:tcPr>
          <w:p w:rsidR="005E73F4" w:rsidRPr="00E774C6" w:rsidRDefault="005E73F4" w:rsidP="00E774C6">
            <w:pPr>
              <w:spacing w:line="240" w:lineRule="auto"/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E774C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5E73F4" w:rsidRPr="00E774C6" w:rsidRDefault="00E159E7" w:rsidP="00E774C6">
            <w:pPr>
              <w:spacing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B684F">
              <w:rPr>
                <w:rFonts w:ascii="Sylfaen" w:hAnsi="Sylfaen" w:cs="Arial"/>
                <w:sz w:val="20"/>
                <w:szCs w:val="20"/>
                <w:lang w:val="ka-GE"/>
              </w:rPr>
              <w:t>073180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E774C6" w:rsidRPr="00E774C6" w:rsidTr="00B05691">
        <w:trPr>
          <w:trHeight w:val="437"/>
        </w:trPr>
        <w:tc>
          <w:tcPr>
            <w:tcW w:w="2506" w:type="pct"/>
          </w:tcPr>
          <w:p w:rsidR="005E73F4" w:rsidRPr="00E774C6" w:rsidRDefault="005E73F4" w:rsidP="00E774C6">
            <w:pPr>
              <w:spacing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5E73F4" w:rsidRPr="00E774C6" w:rsidRDefault="005E73F4" w:rsidP="00E774C6">
            <w:pPr>
              <w:spacing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მიწის </w:t>
            </w:r>
            <w:r w:rsidR="002A2DAA" w:rsidRPr="00E774C6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ვაკისის მოწყობა</w:t>
            </w:r>
          </w:p>
        </w:tc>
      </w:tr>
      <w:tr w:rsidR="00E774C6" w:rsidRPr="00E774C6" w:rsidTr="00B05691">
        <w:trPr>
          <w:trHeight w:val="437"/>
        </w:trPr>
        <w:tc>
          <w:tcPr>
            <w:tcW w:w="2506" w:type="pct"/>
          </w:tcPr>
          <w:p w:rsidR="005E73F4" w:rsidRPr="00E774C6" w:rsidRDefault="005E73F4" w:rsidP="00E774C6">
            <w:pPr>
              <w:spacing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5E73F4" w:rsidRPr="00E774C6" w:rsidRDefault="000E3325" w:rsidP="00E774C6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DC6B3D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DC6B3D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E774C6" w:rsidRPr="00E774C6" w:rsidTr="00B05691">
        <w:trPr>
          <w:trHeight w:val="437"/>
        </w:trPr>
        <w:tc>
          <w:tcPr>
            <w:tcW w:w="2506" w:type="pct"/>
          </w:tcPr>
          <w:p w:rsidR="005E73F4" w:rsidRPr="00E774C6" w:rsidRDefault="005E73F4" w:rsidP="00E774C6">
            <w:pPr>
              <w:tabs>
                <w:tab w:val="left" w:pos="5760"/>
              </w:tabs>
              <w:spacing w:before="12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E77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5E73F4" w:rsidRPr="00E774C6" w:rsidRDefault="002A2DAA" w:rsidP="00E774C6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 w:cs="Arial"/>
                <w:sz w:val="20"/>
                <w:szCs w:val="20"/>
                <w:lang w:val="en-US"/>
              </w:rPr>
              <w:t>7</w:t>
            </w:r>
          </w:p>
        </w:tc>
      </w:tr>
      <w:tr w:rsidR="00E774C6" w:rsidRPr="00E774C6" w:rsidTr="00B05691">
        <w:trPr>
          <w:trHeight w:val="437"/>
        </w:trPr>
        <w:tc>
          <w:tcPr>
            <w:tcW w:w="2506" w:type="pct"/>
          </w:tcPr>
          <w:p w:rsidR="005E73F4" w:rsidRPr="00E774C6" w:rsidRDefault="005E73F4" w:rsidP="00E774C6">
            <w:pPr>
              <w:spacing w:before="12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5E73F4" w:rsidRPr="001855E5" w:rsidRDefault="001855E5" w:rsidP="00E774C6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E774C6" w:rsidRPr="00E774C6" w:rsidTr="00B05691">
        <w:trPr>
          <w:trHeight w:val="1285"/>
        </w:trPr>
        <w:tc>
          <w:tcPr>
            <w:tcW w:w="2506" w:type="pct"/>
          </w:tcPr>
          <w:p w:rsidR="005E73F4" w:rsidRPr="00E774C6" w:rsidRDefault="005E73F4" w:rsidP="00E774C6">
            <w:pPr>
              <w:spacing w:before="12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E774C6" w:rsidRPr="00E774C6" w:rsidRDefault="005E73F4" w:rsidP="00E774C6">
            <w:pPr>
              <w:spacing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F73BBE" w:rsidRPr="00E774C6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E774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F73BBE" w:rsidRPr="00E774C6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E774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F73BBE" w:rsidRPr="00E774C6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E774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F73BBE" w:rsidRPr="00E774C6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E774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F73BBE" w:rsidRPr="00E774C6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</w:p>
          <w:p w:rsidR="002A2DAA" w:rsidRPr="00E774C6" w:rsidRDefault="002A2DAA" w:rsidP="00E774C6">
            <w:pPr>
              <w:spacing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 w:rsidR="00D7504C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="00D7504C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6F10A1">
              <w:rPr>
                <w:rFonts w:ascii="Sylfaen" w:hAnsi="Sylfaen" w:cs="Sylfaen"/>
                <w:sz w:val="20"/>
                <w:szCs w:val="20"/>
                <w:lang w:val="ka-GE"/>
              </w:rPr>
              <w:t>დახასიათება</w:t>
            </w:r>
            <w:r w:rsidR="00D7504C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საგზაო</w:t>
            </w:r>
            <w:r w:rsidR="00D7504C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ობიექტის</w:t>
            </w:r>
            <w:r w:rsidR="00D7504C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მშენებლობისას</w:t>
            </w:r>
            <w:r w:rsidR="00F73BBE"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E774C6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საგზაო</w:t>
            </w:r>
            <w:r w:rsidR="00F73BBE" w:rsidRPr="00E774C6"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ობიექტზე</w:t>
            </w:r>
            <w:r w:rsidR="00F73BBE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ზედმეტი</w:t>
            </w:r>
            <w:r w:rsidR="00F73BBE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 w:rsidR="00F73BBE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მოჭრა</w:t>
            </w:r>
            <w:r w:rsidR="006F10A1">
              <w:rPr>
                <w:rFonts w:ascii="Sylfaen" w:hAnsi="Sylfaen" w:cs="Sylfaen"/>
                <w:sz w:val="20"/>
                <w:szCs w:val="20"/>
                <w:lang w:val="ka-GE"/>
              </w:rPr>
              <w:t>/ნაკლული გრუნტით შევსება</w:t>
            </w:r>
            <w:r w:rsidR="00F73BBE"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 w:rsidR="00F73BBE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ტკეპნის</w:t>
            </w:r>
            <w:r w:rsidR="00F73BBE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="00F73BBE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წარმ</w:t>
            </w:r>
            <w:r w:rsidR="00F73BBE"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ოება, </w:t>
            </w:r>
            <w:r w:rsidR="005E73F4" w:rsidRPr="00E774C6">
              <w:rPr>
                <w:rFonts w:ascii="Sylfaen" w:hAnsi="Sylfaen" w:cs="Sylfaen"/>
                <w:sz w:val="20"/>
                <w:szCs w:val="20"/>
              </w:rPr>
              <w:t>ნარჩენებისა</w:t>
            </w:r>
            <w:r w:rsidR="00F73BBE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E73F4"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 w:rsidR="00F73BBE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E73F4" w:rsidRPr="00E774C6">
              <w:rPr>
                <w:rFonts w:ascii="Sylfaen" w:hAnsi="Sylfaen" w:cs="Sylfaen"/>
                <w:sz w:val="20"/>
                <w:szCs w:val="20"/>
              </w:rPr>
              <w:t>ზედმეტი</w:t>
            </w:r>
            <w:r w:rsidR="00F73BBE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E73F4"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 w:rsidR="00F73BBE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E73F4" w:rsidRPr="00E774C6">
              <w:rPr>
                <w:rFonts w:ascii="Sylfaen" w:hAnsi="Sylfaen" w:cs="Sylfaen"/>
                <w:sz w:val="20"/>
                <w:szCs w:val="20"/>
              </w:rPr>
              <w:t>ნაყარში</w:t>
            </w:r>
            <w:r w:rsidR="00F73BBE" w:rsidRPr="00E774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E73F4" w:rsidRPr="00E774C6">
              <w:rPr>
                <w:rFonts w:ascii="Sylfaen" w:hAnsi="Sylfaen" w:cs="Sylfaen"/>
                <w:sz w:val="20"/>
                <w:szCs w:val="20"/>
              </w:rPr>
              <w:t>გატანა</w:t>
            </w:r>
            <w:r w:rsidR="00F73BBE"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მიწის ვაკისის მოწყობა,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მიწის ვაკისის რეაბილიტაცია.</w:t>
            </w:r>
          </w:p>
          <w:p w:rsidR="005E73F4" w:rsidRPr="00E774C6" w:rsidRDefault="005E73F4" w:rsidP="00E774C6">
            <w:pPr>
              <w:spacing w:line="240" w:lineRule="auto"/>
              <w:ind w:left="34"/>
              <w:contextualSpacing/>
              <w:jc w:val="both"/>
              <w:rPr>
                <w:rFonts w:ascii="Sylfaen" w:eastAsia="Calibri" w:hAnsi="Sylfaen" w:cs="Arial"/>
                <w:i/>
                <w:sz w:val="20"/>
                <w:szCs w:val="20"/>
                <w:lang w:val="ka-GE"/>
              </w:rPr>
            </w:pPr>
          </w:p>
        </w:tc>
      </w:tr>
    </w:tbl>
    <w:p w:rsidR="005E73F4" w:rsidRPr="00E774C6" w:rsidRDefault="005E73F4" w:rsidP="00E774C6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5E73F4" w:rsidRPr="00E774C6" w:rsidRDefault="005E73F4" w:rsidP="00E774C6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5E73F4" w:rsidRPr="00E774C6" w:rsidRDefault="005E73F4" w:rsidP="00E774C6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5E73F4" w:rsidRPr="00E774C6" w:rsidRDefault="005E73F4" w:rsidP="00E774C6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D7504C" w:rsidRDefault="00D7504C" w:rsidP="00E774C6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E774C6" w:rsidRPr="00E774C6" w:rsidRDefault="00E774C6" w:rsidP="00E774C6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F73BBE" w:rsidRPr="00E774C6" w:rsidRDefault="00F73BBE" w:rsidP="00E774C6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5E73F4" w:rsidRPr="00E774C6" w:rsidRDefault="005E73F4" w:rsidP="00E774C6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E73F4" w:rsidRPr="00E774C6" w:rsidRDefault="005E73F4" w:rsidP="00E774C6">
      <w:pPr>
        <w:pStyle w:val="PlainText"/>
        <w:jc w:val="both"/>
        <w:rPr>
          <w:rFonts w:ascii="Sylfaen" w:hAnsi="Sylfaen" w:cs="Arial"/>
          <w:b/>
          <w:lang w:val="ka-GE"/>
        </w:rPr>
      </w:pPr>
      <w:r w:rsidRPr="00E774C6">
        <w:rPr>
          <w:rFonts w:ascii="Sylfaen" w:hAnsi="Sylfaen" w:cs="Arial"/>
          <w:b/>
          <w:lang w:val="en-US"/>
        </w:rPr>
        <w:t xml:space="preserve">2. </w:t>
      </w:r>
      <w:r w:rsidRPr="00E774C6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5E73F4" w:rsidRPr="00E774C6" w:rsidRDefault="005E73F4" w:rsidP="00E774C6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96" w:type="pct"/>
        <w:jc w:val="center"/>
        <w:tblLayout w:type="fixed"/>
        <w:tblLook w:val="04A0" w:firstRow="1" w:lastRow="0" w:firstColumn="1" w:lastColumn="0" w:noHBand="0" w:noVBand="1"/>
      </w:tblPr>
      <w:tblGrid>
        <w:gridCol w:w="2497"/>
        <w:gridCol w:w="5246"/>
        <w:gridCol w:w="3826"/>
        <w:gridCol w:w="2717"/>
      </w:tblGrid>
      <w:tr w:rsidR="0063465D" w:rsidRPr="00E774C6" w:rsidTr="0063465D">
        <w:trPr>
          <w:trHeight w:val="872"/>
          <w:jc w:val="center"/>
        </w:trPr>
        <w:tc>
          <w:tcPr>
            <w:tcW w:w="874" w:type="pct"/>
            <w:shd w:val="clear" w:color="auto" w:fill="DEEAF6" w:themeFill="accent1" w:themeFillTint="33"/>
          </w:tcPr>
          <w:p w:rsidR="0063465D" w:rsidRPr="00E774C6" w:rsidRDefault="0063465D" w:rsidP="00E774C6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836" w:type="pct"/>
            <w:shd w:val="clear" w:color="auto" w:fill="DEEAF6" w:themeFill="accent1" w:themeFillTint="33"/>
          </w:tcPr>
          <w:p w:rsidR="0063465D" w:rsidRPr="00E774C6" w:rsidRDefault="0063465D" w:rsidP="00E774C6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39" w:type="pct"/>
            <w:shd w:val="clear" w:color="auto" w:fill="DEEAF6" w:themeFill="accent1" w:themeFillTint="33"/>
          </w:tcPr>
          <w:p w:rsidR="0063465D" w:rsidRPr="00E774C6" w:rsidRDefault="0063465D" w:rsidP="00E774C6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951" w:type="pct"/>
            <w:shd w:val="clear" w:color="auto" w:fill="DEEAF6" w:themeFill="accent1" w:themeFillTint="33"/>
          </w:tcPr>
          <w:p w:rsidR="0063465D" w:rsidRPr="00E774C6" w:rsidRDefault="0063465D" w:rsidP="00E774C6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3465D" w:rsidRPr="00E774C6" w:rsidTr="0063465D">
        <w:trPr>
          <w:trHeight w:val="555"/>
          <w:jc w:val="center"/>
        </w:trPr>
        <w:tc>
          <w:tcPr>
            <w:tcW w:w="874" w:type="pct"/>
            <w:shd w:val="clear" w:color="auto" w:fill="auto"/>
          </w:tcPr>
          <w:p w:rsidR="0063465D" w:rsidRPr="00E774C6" w:rsidRDefault="0063465D" w:rsidP="00E774C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მიწის სამუშაოების </w:t>
            </w:r>
            <w:r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დახასიათება</w:t>
            </w:r>
            <w:r w:rsidRPr="00E774C6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  საგზაო ობიექტის  მშენებლობისას</w:t>
            </w:r>
          </w:p>
        </w:tc>
        <w:tc>
          <w:tcPr>
            <w:tcW w:w="1836" w:type="pct"/>
            <w:shd w:val="clear" w:color="auto" w:fill="auto"/>
          </w:tcPr>
          <w:p w:rsidR="0063465D" w:rsidRPr="00E774C6" w:rsidRDefault="0063465D" w:rsidP="00E774C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74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სწორად აღწერს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ასაგებად გამოყენებულ გრუნტის სახეებს და მათ ფიზიკურ-მექანიკურ თვისებებს;</w:t>
            </w:r>
          </w:p>
          <w:p w:rsidR="0063465D" w:rsidRPr="00E774C6" w:rsidRDefault="0063465D" w:rsidP="00E774C6">
            <w:pPr>
              <w:numPr>
                <w:ilvl w:val="0"/>
                <w:numId w:val="16"/>
              </w:numPr>
              <w:spacing w:after="0" w:line="240" w:lineRule="auto"/>
              <w:ind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 აღწერს გრუნტის მდგომარეობას ვიზუალური დათვალიერების საფუძველზე;</w:t>
            </w:r>
          </w:p>
          <w:p w:rsidR="0063465D" w:rsidRPr="00E774C6" w:rsidRDefault="0063465D" w:rsidP="00E774C6">
            <w:pPr>
              <w:numPr>
                <w:ilvl w:val="0"/>
                <w:numId w:val="16"/>
              </w:numPr>
              <w:spacing w:after="0" w:line="240" w:lineRule="auto"/>
              <w:ind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 ჩამოთვლის დასამუშავებელი გრუნტის სახეობისა და მდგომარეობის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შესაბამის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ხელსაწყო–იარაღებსა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ინვენტარს;</w:t>
            </w:r>
          </w:p>
          <w:p w:rsidR="0063465D" w:rsidRPr="00E774C6" w:rsidRDefault="0063465D" w:rsidP="00E774C6">
            <w:pPr>
              <w:numPr>
                <w:ilvl w:val="0"/>
                <w:numId w:val="16"/>
              </w:numPr>
              <w:spacing w:after="0" w:line="240" w:lineRule="auto"/>
              <w:ind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მოცულობის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აზომვის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სამუშაოებს;</w:t>
            </w:r>
          </w:p>
          <w:p w:rsidR="0063465D" w:rsidRPr="00E774C6" w:rsidRDefault="0063465D" w:rsidP="00E774C6">
            <w:pPr>
              <w:numPr>
                <w:ilvl w:val="0"/>
                <w:numId w:val="16"/>
              </w:numPr>
              <w:spacing w:after="0" w:line="240" w:lineRule="auto"/>
              <w:ind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ჩამოთვლის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თანმიმდევრობას;</w:t>
            </w:r>
          </w:p>
          <w:p w:rsidR="0063465D" w:rsidRPr="00E774C6" w:rsidRDefault="0063465D" w:rsidP="00E774C6">
            <w:pPr>
              <w:numPr>
                <w:ilvl w:val="0"/>
                <w:numId w:val="16"/>
              </w:numPr>
              <w:spacing w:after="0" w:line="240" w:lineRule="auto"/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მოცულობებს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დატკეპნისა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გაფხვიერების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კოეფიციენტების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გათვალისწინებით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E774C6">
            <w:pPr>
              <w:numPr>
                <w:ilvl w:val="0"/>
                <w:numId w:val="16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განმარატავს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გეოდეზისტის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განსაზღვრული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წერტილების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მნიშვნელობას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E774C6">
            <w:pPr>
              <w:numPr>
                <w:ilvl w:val="0"/>
                <w:numId w:val="16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ძირითად ელემენტებს 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 xml:space="preserve">და მათი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მოწყობის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ზოგად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E774C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მოსაწყობი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ფრაქციებს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შორის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სხვაობებს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39" w:type="pct"/>
          </w:tcPr>
          <w:p w:rsidR="0063465D" w:rsidRPr="009616FF" w:rsidRDefault="0063465D" w:rsidP="00E774C6">
            <w:pPr>
              <w:spacing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ძირითადი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ელემენტები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სავალი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ნაწილი</w:t>
            </w:r>
            <w:r w:rsidRPr="00E774C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გვერდულები</w:t>
            </w:r>
            <w:r w:rsidRPr="00E774C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საველოსიპედო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/ან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საცალფეხო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ბილიკები</w:t>
            </w:r>
            <w:r w:rsidRPr="00E774C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კიუვეტები</w:t>
            </w:r>
            <w:r w:rsidRPr="00E774C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წყალამრიდი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ნაგებობები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1" w:type="pct"/>
          </w:tcPr>
          <w:p w:rsidR="0063465D" w:rsidRPr="00E774C6" w:rsidRDefault="0063465D" w:rsidP="0063465D">
            <w:pPr>
              <w:spacing w:line="240" w:lineRule="auto"/>
              <w:ind w:left="-29" w:right="23" w:firstLine="142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3465D" w:rsidRPr="00E774C6" w:rsidTr="0063465D">
        <w:trPr>
          <w:trHeight w:val="1043"/>
          <w:jc w:val="center"/>
        </w:trPr>
        <w:tc>
          <w:tcPr>
            <w:tcW w:w="874" w:type="pct"/>
            <w:shd w:val="clear" w:color="auto" w:fill="auto"/>
          </w:tcPr>
          <w:p w:rsidR="0063465D" w:rsidRPr="00E774C6" w:rsidRDefault="0063465D" w:rsidP="00E774C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საგზაო</w:t>
            </w:r>
            <w:r w:rsidRPr="00E774C6">
              <w:rPr>
                <w:rFonts w:ascii="Sylfaen" w:hAnsi="Sylfaen" w:cs="Calibr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ობიექტზე ზედმეტი გრუნტის მოჭრა</w:t>
            </w: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/ნაკლული გრუნტით შევსება </w:t>
            </w:r>
          </w:p>
        </w:tc>
        <w:tc>
          <w:tcPr>
            <w:tcW w:w="1836" w:type="pct"/>
            <w:shd w:val="clear" w:color="auto" w:fill="auto"/>
          </w:tcPr>
          <w:p w:rsidR="0063465D" w:rsidRPr="00E774C6" w:rsidRDefault="0063465D" w:rsidP="00E774C6">
            <w:pPr>
              <w:numPr>
                <w:ilvl w:val="0"/>
                <w:numId w:val="8"/>
              </w:numPr>
              <w:spacing w:after="0" w:line="240" w:lineRule="auto"/>
              <w:ind w:left="486"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ირჩევს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ასაღებად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ხელსაწყო–იარაღებს;</w:t>
            </w:r>
          </w:p>
          <w:p w:rsidR="0063465D" w:rsidRPr="00E774C6" w:rsidRDefault="0063465D" w:rsidP="00E774C6">
            <w:pPr>
              <w:numPr>
                <w:ilvl w:val="0"/>
                <w:numId w:val="8"/>
              </w:numPr>
              <w:spacing w:after="0" w:line="240" w:lineRule="auto"/>
              <w:ind w:left="486"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აფასებს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გასატანი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საორიენტაციო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ოდენობას;</w:t>
            </w:r>
          </w:p>
          <w:p w:rsidR="0063465D" w:rsidRPr="00E774C6" w:rsidRDefault="0063465D" w:rsidP="00E774C6">
            <w:pPr>
              <w:numPr>
                <w:ilvl w:val="0"/>
                <w:numId w:val="8"/>
              </w:numPr>
              <w:spacing w:after="0" w:line="240" w:lineRule="auto"/>
              <w:ind w:left="486"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ასაღები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ზედაპირის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სისქეს;</w:t>
            </w:r>
          </w:p>
          <w:p w:rsidR="0063465D" w:rsidRPr="00E774C6" w:rsidRDefault="0063465D" w:rsidP="00E774C6">
            <w:pPr>
              <w:numPr>
                <w:ilvl w:val="0"/>
                <w:numId w:val="8"/>
              </w:numPr>
              <w:spacing w:after="0" w:line="240" w:lineRule="auto"/>
              <w:ind w:left="486"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ასრულებს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lastRenderedPageBreak/>
              <w:t>სახეობების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მოჭრის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სამუშაოებს;</w:t>
            </w:r>
          </w:p>
          <w:p w:rsidR="0063465D" w:rsidRPr="00E774C6" w:rsidRDefault="0063465D" w:rsidP="00E774C6">
            <w:pPr>
              <w:numPr>
                <w:ilvl w:val="0"/>
                <w:numId w:val="8"/>
              </w:numPr>
              <w:spacing w:after="0" w:line="240" w:lineRule="auto"/>
              <w:ind w:left="486"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გაფხვიერების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კოეფიცინეტების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გამოყენებით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მოცულობას;</w:t>
            </w:r>
          </w:p>
          <w:p w:rsidR="0063465D" w:rsidRPr="00E774C6" w:rsidRDefault="0063465D" w:rsidP="00E774C6">
            <w:pPr>
              <w:numPr>
                <w:ilvl w:val="0"/>
                <w:numId w:val="8"/>
              </w:numPr>
              <w:spacing w:after="0" w:line="240" w:lineRule="auto"/>
              <w:ind w:left="486"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იყენებს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ყრილის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მოსაწყობად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ხელსაწყო–იარაღებს;</w:t>
            </w:r>
          </w:p>
          <w:p w:rsidR="0063465D" w:rsidRPr="00E774C6" w:rsidRDefault="0063465D" w:rsidP="00E774C6">
            <w:pPr>
              <w:numPr>
                <w:ilvl w:val="0"/>
                <w:numId w:val="8"/>
              </w:numPr>
              <w:spacing w:after="0" w:line="240" w:lineRule="auto"/>
              <w:ind w:left="486"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აფასებს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დასაყრელი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საორიენტაციო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ოდენობას;</w:t>
            </w:r>
          </w:p>
          <w:p w:rsidR="0063465D" w:rsidRPr="00E774C6" w:rsidRDefault="0063465D" w:rsidP="00E774C6">
            <w:pPr>
              <w:numPr>
                <w:ilvl w:val="0"/>
                <w:numId w:val="8"/>
              </w:numPr>
              <w:spacing w:after="0" w:line="240" w:lineRule="auto"/>
              <w:ind w:left="486"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დასაყრელი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ზედაპირის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სისქეს;</w:t>
            </w:r>
          </w:p>
          <w:p w:rsidR="0063465D" w:rsidRPr="00E774C6" w:rsidRDefault="0063465D" w:rsidP="00E774C6">
            <w:pPr>
              <w:numPr>
                <w:ilvl w:val="0"/>
                <w:numId w:val="8"/>
              </w:numPr>
              <w:spacing w:after="0" w:line="240" w:lineRule="auto"/>
              <w:ind w:left="486"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ასრულებს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სახეობებით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ყრილის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მოწყობას;</w:t>
            </w:r>
          </w:p>
          <w:p w:rsidR="0063465D" w:rsidRPr="00E774C6" w:rsidRDefault="0063465D" w:rsidP="00E774C6">
            <w:pPr>
              <w:numPr>
                <w:ilvl w:val="0"/>
                <w:numId w:val="8"/>
              </w:numPr>
              <w:spacing w:after="0" w:line="240" w:lineRule="auto"/>
              <w:ind w:left="486"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დატკეპნის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ოეფიცინეტების გამოყენებით სწორად განსაზღვრავს შესრულებული გრუნტის სამუშაოების მოცულობას.</w:t>
            </w:r>
          </w:p>
        </w:tc>
        <w:tc>
          <w:tcPr>
            <w:tcW w:w="1339" w:type="pct"/>
          </w:tcPr>
          <w:p w:rsidR="0063465D" w:rsidRPr="00E774C6" w:rsidRDefault="0063465D" w:rsidP="00E774C6">
            <w:pPr>
              <w:spacing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lastRenderedPageBreak/>
              <w:t>სრულადაა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კრიტერიუმში</w:t>
            </w:r>
          </w:p>
        </w:tc>
        <w:tc>
          <w:tcPr>
            <w:tcW w:w="951" w:type="pct"/>
          </w:tcPr>
          <w:p w:rsidR="0063465D" w:rsidRPr="00E774C6" w:rsidRDefault="0063465D" w:rsidP="0063465D">
            <w:pPr>
              <w:spacing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 დავალება დაკვირვებით</w:t>
            </w:r>
          </w:p>
        </w:tc>
      </w:tr>
      <w:tr w:rsidR="0063465D" w:rsidRPr="00E774C6" w:rsidTr="0063465D">
        <w:trPr>
          <w:trHeight w:val="1043"/>
          <w:jc w:val="center"/>
        </w:trPr>
        <w:tc>
          <w:tcPr>
            <w:tcW w:w="874" w:type="pct"/>
            <w:shd w:val="clear" w:color="auto" w:fill="auto"/>
          </w:tcPr>
          <w:p w:rsidR="0063465D" w:rsidRPr="00E774C6" w:rsidRDefault="0063465D" w:rsidP="00E774C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/>
                <w:b/>
                <w:sz w:val="20"/>
                <w:szCs w:val="20"/>
                <w:lang w:val="ka-GE"/>
              </w:rPr>
              <w:t>და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ტკეპნის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სამუშაოების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წარ</w:t>
            </w: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მოება</w:t>
            </w:r>
          </w:p>
        </w:tc>
        <w:tc>
          <w:tcPr>
            <w:tcW w:w="1836" w:type="pct"/>
            <w:shd w:val="clear" w:color="auto" w:fill="auto"/>
          </w:tcPr>
          <w:p w:rsidR="0063465D" w:rsidRPr="00E774C6" w:rsidRDefault="0063465D" w:rsidP="00E774C6">
            <w:pPr>
              <w:numPr>
                <w:ilvl w:val="0"/>
                <w:numId w:val="10"/>
              </w:numPr>
              <w:spacing w:after="0" w:line="240" w:lineRule="auto"/>
              <w:ind w:left="428" w:right="23" w:hanging="284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სატკეპნი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სპეცტექნიკის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სახეობებს;</w:t>
            </w:r>
          </w:p>
          <w:p w:rsidR="0063465D" w:rsidRPr="00E774C6" w:rsidRDefault="0063465D" w:rsidP="00E774C6">
            <w:pPr>
              <w:numPr>
                <w:ilvl w:val="0"/>
                <w:numId w:val="10"/>
              </w:numPr>
              <w:spacing w:after="0" w:line="240" w:lineRule="auto"/>
              <w:ind w:left="428" w:right="23" w:hanging="284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დაცვით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ახდენს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დატკეპნას;</w:t>
            </w:r>
          </w:p>
          <w:p w:rsidR="0063465D" w:rsidRPr="00E774C6" w:rsidRDefault="0063465D" w:rsidP="00E774C6">
            <w:pPr>
              <w:numPr>
                <w:ilvl w:val="0"/>
                <w:numId w:val="10"/>
              </w:numPr>
              <w:spacing w:after="0" w:line="240" w:lineRule="auto"/>
              <w:ind w:left="428" w:right="23" w:hanging="284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ვიზუალურად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დატკეპნის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ხარისხს;</w:t>
            </w:r>
          </w:p>
          <w:p w:rsidR="0063465D" w:rsidRPr="00E774C6" w:rsidRDefault="0063465D" w:rsidP="00E774C6">
            <w:pPr>
              <w:numPr>
                <w:ilvl w:val="0"/>
                <w:numId w:val="10"/>
              </w:numPr>
              <w:spacing w:after="0" w:line="240" w:lineRule="auto"/>
              <w:ind w:left="428" w:right="23" w:hanging="284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სახის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დამუშავების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თავისებურებებს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E774C6">
            <w:pPr>
              <w:numPr>
                <w:ilvl w:val="0"/>
                <w:numId w:val="10"/>
              </w:numPr>
              <w:spacing w:after="0" w:line="240" w:lineRule="auto"/>
              <w:ind w:left="428" w:right="23" w:hanging="284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სტანდარტული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ვიბროდატკეპნით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სპეცმანქანა-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მ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ექანიზმებს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შორის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განსხვავებებს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მათ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სფეროებს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63465D" w:rsidRPr="00E774C6" w:rsidRDefault="0063465D" w:rsidP="00E774C6">
            <w:pPr>
              <w:spacing w:line="240" w:lineRule="auto"/>
              <w:ind w:left="113" w:right="23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39" w:type="pct"/>
          </w:tcPr>
          <w:p w:rsidR="0063465D" w:rsidRPr="00E774C6" w:rsidRDefault="0063465D" w:rsidP="00E774C6">
            <w:pPr>
              <w:spacing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სრულადაა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კრიტერიუმში</w:t>
            </w:r>
          </w:p>
        </w:tc>
        <w:tc>
          <w:tcPr>
            <w:tcW w:w="951" w:type="pct"/>
          </w:tcPr>
          <w:p w:rsidR="0063465D" w:rsidRPr="00E774C6" w:rsidRDefault="0063465D" w:rsidP="0063465D">
            <w:pPr>
              <w:spacing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 დავალება დაკვირვებით</w:t>
            </w:r>
          </w:p>
        </w:tc>
      </w:tr>
      <w:tr w:rsidR="0063465D" w:rsidRPr="00E774C6" w:rsidTr="0063465D">
        <w:trPr>
          <w:trHeight w:val="1043"/>
          <w:jc w:val="center"/>
        </w:trPr>
        <w:tc>
          <w:tcPr>
            <w:tcW w:w="874" w:type="pct"/>
            <w:shd w:val="clear" w:color="auto" w:fill="auto"/>
          </w:tcPr>
          <w:p w:rsidR="0063465D" w:rsidRPr="00E774C6" w:rsidRDefault="0063465D" w:rsidP="00E774C6">
            <w:pPr>
              <w:spacing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4.ნარჩენებისა და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ზედმეტი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ნაყარში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გატანა</w:t>
            </w:r>
          </w:p>
        </w:tc>
        <w:tc>
          <w:tcPr>
            <w:tcW w:w="1836" w:type="pct"/>
            <w:shd w:val="clear" w:color="auto" w:fill="auto"/>
          </w:tcPr>
          <w:p w:rsidR="0063465D" w:rsidRPr="00E774C6" w:rsidRDefault="0063465D" w:rsidP="00E774C6">
            <w:pPr>
              <w:numPr>
                <w:ilvl w:val="0"/>
                <w:numId w:val="3"/>
              </w:numPr>
              <w:spacing w:after="0" w:line="240" w:lineRule="auto"/>
              <w:ind w:left="428" w:right="23" w:hanging="284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 xml:space="preserve">აფასებს ნარჩენი გრუნტიდან სარეკულტივაციო სამუშაოების შესასრულებლად ვარგისი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რაოდენობას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E774C6">
            <w:pPr>
              <w:numPr>
                <w:ilvl w:val="0"/>
                <w:numId w:val="3"/>
              </w:numPr>
              <w:spacing w:after="0" w:line="240" w:lineRule="auto"/>
              <w:ind w:left="428" w:right="23" w:hanging="284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ნაყარის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გატანისათვის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მანქანა</w:t>
            </w:r>
            <w:r w:rsidRPr="00E774C6">
              <w:rPr>
                <w:rFonts w:ascii="Sylfaen" w:hAnsi="Sylfaen"/>
                <w:sz w:val="20"/>
                <w:szCs w:val="20"/>
              </w:rPr>
              <w:t>-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მექანიზმების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სახეობას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E774C6">
            <w:pPr>
              <w:numPr>
                <w:ilvl w:val="0"/>
                <w:numId w:val="3"/>
              </w:numPr>
              <w:spacing w:after="0" w:line="240" w:lineRule="auto"/>
              <w:ind w:left="428" w:right="23" w:hanging="284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ვიზუალურად განსაზღვრავს ნაყარში გასატანი გრუნტის საორიენტაციო  ოდენობას.</w:t>
            </w:r>
          </w:p>
        </w:tc>
        <w:tc>
          <w:tcPr>
            <w:tcW w:w="1339" w:type="pct"/>
          </w:tcPr>
          <w:p w:rsidR="0063465D" w:rsidRPr="00E774C6" w:rsidRDefault="0063465D" w:rsidP="00E774C6">
            <w:pPr>
              <w:spacing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სრულადაა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კრიტერიუმში</w:t>
            </w:r>
          </w:p>
        </w:tc>
        <w:tc>
          <w:tcPr>
            <w:tcW w:w="951" w:type="pct"/>
          </w:tcPr>
          <w:p w:rsidR="0063465D" w:rsidRPr="00E774C6" w:rsidRDefault="0063465D" w:rsidP="0063465D">
            <w:pPr>
              <w:spacing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 დავალება დაკვირვებით</w:t>
            </w:r>
          </w:p>
        </w:tc>
      </w:tr>
      <w:tr w:rsidR="0063465D" w:rsidRPr="00E774C6" w:rsidTr="0063465D">
        <w:trPr>
          <w:trHeight w:val="1043"/>
          <w:jc w:val="center"/>
        </w:trPr>
        <w:tc>
          <w:tcPr>
            <w:tcW w:w="874" w:type="pct"/>
            <w:shd w:val="clear" w:color="auto" w:fill="auto"/>
          </w:tcPr>
          <w:p w:rsidR="0063465D" w:rsidRPr="00E774C6" w:rsidRDefault="0063465D" w:rsidP="00E774C6">
            <w:pPr>
              <w:spacing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5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მიწის ვაკისის მოწყობა</w:t>
            </w:r>
          </w:p>
        </w:tc>
        <w:tc>
          <w:tcPr>
            <w:tcW w:w="1836" w:type="pct"/>
            <w:shd w:val="clear" w:color="auto" w:fill="auto"/>
          </w:tcPr>
          <w:p w:rsidR="0063465D" w:rsidRPr="00E774C6" w:rsidRDefault="0063465D" w:rsidP="00E774C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განსაზღვრავს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განივ პროფილებს 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 xml:space="preserve">და მის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ელ</w:t>
            </w:r>
            <w:r w:rsidRPr="00E774C6">
              <w:rPr>
                <w:rFonts w:ascii="Sylfaen" w:hAnsi="Sylfaen"/>
                <w:sz w:val="20"/>
                <w:szCs w:val="20"/>
              </w:rPr>
              <w:softHyphen/>
            </w:r>
            <w:r w:rsidRPr="00E774C6">
              <w:rPr>
                <w:rFonts w:ascii="Sylfaen" w:hAnsi="Sylfaen" w:cs="Sylfaen"/>
                <w:sz w:val="20"/>
                <w:szCs w:val="20"/>
              </w:rPr>
              <w:t>ე</w:t>
            </w:r>
            <w:r w:rsidRPr="00E774C6">
              <w:rPr>
                <w:rFonts w:ascii="Sylfaen" w:hAnsi="Sylfaen"/>
                <w:sz w:val="20"/>
                <w:szCs w:val="20"/>
              </w:rPr>
              <w:softHyphen/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მენ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E774C6">
              <w:rPr>
                <w:rFonts w:ascii="Sylfaen" w:hAnsi="Sylfaen" w:cs="Sylfaen"/>
                <w:sz w:val="20"/>
                <w:szCs w:val="20"/>
              </w:rPr>
              <w:t>ტებ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ს;</w:t>
            </w:r>
          </w:p>
          <w:p w:rsidR="0063465D" w:rsidRPr="00E774C6" w:rsidRDefault="0063465D" w:rsidP="00E774C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74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სწორად აღწერს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დეფორმაციებს;</w:t>
            </w:r>
          </w:p>
          <w:p w:rsidR="0063465D" w:rsidRPr="00E774C6" w:rsidRDefault="0063465D" w:rsidP="00E774C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74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სწორად აღწერს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წყალმომცილებელ ნაგებობებს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E774C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სწორად აღწერს  გზებზე გამოყენებულ</w:t>
            </w:r>
            <w:r w:rsidRPr="00E774C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ხელოვნურ ნაგებობებს;</w:t>
            </w:r>
          </w:p>
          <w:p w:rsidR="0063465D" w:rsidRPr="00E774C6" w:rsidRDefault="0063465D" w:rsidP="00E774C6">
            <w:pPr>
              <w:numPr>
                <w:ilvl w:val="0"/>
                <w:numId w:val="1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ადგენს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მოსაწყობად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ფენის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საწყის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სიმაღლეს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E774C6">
            <w:pPr>
              <w:numPr>
                <w:ilvl w:val="0"/>
                <w:numId w:val="1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გეოდეზისტის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განსაზღვრული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წერტილების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მნიშვნელობ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მიხედვით აწყობს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ვაკის</w:t>
            </w: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ს;</w:t>
            </w:r>
          </w:p>
          <w:p w:rsidR="0063465D" w:rsidRPr="00E774C6" w:rsidRDefault="0063465D" w:rsidP="00E774C6">
            <w:pPr>
              <w:numPr>
                <w:ilvl w:val="0"/>
                <w:numId w:val="15"/>
              </w:numPr>
              <w:spacing w:after="0" w:line="240" w:lineRule="auto"/>
              <w:ind w:right="2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დადგენილი წესების მიხედვით აწყობს </w:t>
            </w: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მიწის ვაკისის </w:t>
            </w:r>
            <w:r w:rsidRPr="00E774C6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ელემენტებს</w:t>
            </w: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E774C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განასხვავებს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მიწის ვაკისის მოსაწყობი მასალის ფრაქციებს შორის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სხვაობებს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39" w:type="pct"/>
          </w:tcPr>
          <w:p w:rsidR="0063465D" w:rsidRPr="00E774C6" w:rsidRDefault="0063465D" w:rsidP="00E774C6">
            <w:pPr>
              <w:spacing w:line="240" w:lineRule="auto"/>
              <w:ind w:left="4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წყალმომცილებელ ნაგებობებს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(სამთო არხი, კიუვეტი, დრენაჟები);</w:t>
            </w:r>
          </w:p>
          <w:p w:rsidR="0063465D" w:rsidRPr="00E774C6" w:rsidRDefault="0063465D" w:rsidP="00E774C6">
            <w:pPr>
              <w:spacing w:line="240" w:lineRule="auto"/>
              <w:ind w:left="44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ხელოვნური ნაგებობები:</w:t>
            </w:r>
          </w:p>
          <w:p w:rsidR="0063465D" w:rsidRPr="00E774C6" w:rsidRDefault="0063465D" w:rsidP="00E774C6">
            <w:pPr>
              <w:spacing w:line="240" w:lineRule="auto"/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E774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(ხიდები, ვიადუკები, ესტაკადები, საქვეითო ხიდები, აკვედუკი, მილები, ღარები,  გვირაბები, გალერეები, ღვარსაშვებები, საყრდენი კედლები, სარეგულაციო ნაგებობები).</w:t>
            </w:r>
          </w:p>
          <w:p w:rsidR="0063465D" w:rsidRPr="00E774C6" w:rsidRDefault="0063465D" w:rsidP="00E774C6">
            <w:pPr>
              <w:spacing w:line="240" w:lineRule="auto"/>
              <w:ind w:left="44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ძირითადი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ელემენტები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სავალი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ნაწილი</w:t>
            </w:r>
            <w:r w:rsidRPr="00E774C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გვერდულები</w:t>
            </w:r>
            <w:r w:rsidRPr="00E774C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საველოსიპედო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/ან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საცალფეხო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ბილიკები</w:t>
            </w:r>
            <w:r w:rsidRPr="00E774C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კიუვეტები</w:t>
            </w:r>
            <w:r w:rsidRPr="00E774C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წყალამრიდი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ნაგებობები</w:t>
            </w:r>
          </w:p>
        </w:tc>
        <w:tc>
          <w:tcPr>
            <w:tcW w:w="951" w:type="pct"/>
          </w:tcPr>
          <w:p w:rsidR="0063465D" w:rsidRPr="00E774C6" w:rsidRDefault="0063465D" w:rsidP="0063465D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 დავალება დაკვირვებით</w:t>
            </w:r>
          </w:p>
        </w:tc>
      </w:tr>
      <w:tr w:rsidR="0063465D" w:rsidRPr="00E774C6" w:rsidTr="0063465D">
        <w:trPr>
          <w:trHeight w:val="1043"/>
          <w:jc w:val="center"/>
        </w:trPr>
        <w:tc>
          <w:tcPr>
            <w:tcW w:w="874" w:type="pct"/>
            <w:shd w:val="clear" w:color="auto" w:fill="auto"/>
          </w:tcPr>
          <w:p w:rsidR="0063465D" w:rsidRPr="00E774C6" w:rsidRDefault="0063465D" w:rsidP="00E774C6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27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მიწის ვაკისის რეაბილიტაცია</w:t>
            </w:r>
          </w:p>
        </w:tc>
        <w:tc>
          <w:tcPr>
            <w:tcW w:w="1836" w:type="pct"/>
            <w:shd w:val="clear" w:color="auto" w:fill="auto"/>
          </w:tcPr>
          <w:p w:rsidR="0063465D" w:rsidRPr="00E774C6" w:rsidRDefault="0063465D" w:rsidP="00E774C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წესის მიხედვით ასრულებს მიწის</w:t>
            </w:r>
            <w:r w:rsidRPr="00E774C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ვაკისის</w:t>
            </w:r>
            <w:r w:rsidRPr="00E774C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გვერდულის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მოსწორებას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E774C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წესის მიხედვით ასრულებს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წყალმომცილებელი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ნაგებობების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გაწმენდას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E774C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წესის მიხედვით ასრულებს 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ფერდოზე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ღრმულებისა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ბზარების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ამოვსებას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E774C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წესის მიხედვით ასრულებს 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ვაკისზე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გეოცხაურის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მოწყობას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E774C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წესის მიხედვით ასრულებს 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დეფორმირებული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ადგილების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გაჯანსაღებას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E774C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წესის მიხედვით ასრულებს წყალმომცილებელი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ნაგებობების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გაწმენდას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39" w:type="pct"/>
          </w:tcPr>
          <w:p w:rsidR="0063465D" w:rsidRPr="00E774C6" w:rsidRDefault="0063465D" w:rsidP="00E774C6">
            <w:pPr>
              <w:spacing w:line="240" w:lineRule="auto"/>
              <w:ind w:left="4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წყალმომცილებელი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ნაგებობები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სამთო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არხი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კიუვეტი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დრენაჟები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63465D" w:rsidRPr="00E774C6" w:rsidRDefault="0063465D" w:rsidP="00E774C6">
            <w:pPr>
              <w:spacing w:line="240" w:lineRule="auto"/>
              <w:ind w:left="44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წყალმომცილებელი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ნაგებობები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სამთო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არხი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კიუვეტი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დრენაჟები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951" w:type="pct"/>
          </w:tcPr>
          <w:p w:rsidR="0063465D" w:rsidRPr="00E774C6" w:rsidRDefault="0063465D" w:rsidP="0063465D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 დავალება დაკვირვებით</w:t>
            </w:r>
          </w:p>
        </w:tc>
      </w:tr>
    </w:tbl>
    <w:p w:rsidR="005E73F4" w:rsidRDefault="005E73F4" w:rsidP="00E774C6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774C6" w:rsidRPr="00E774C6" w:rsidRDefault="00E774C6" w:rsidP="00E774C6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E73F4" w:rsidRPr="00E774C6" w:rsidRDefault="005E73F4" w:rsidP="00E774C6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E774C6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E774C6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5E73F4" w:rsidRPr="00E774C6" w:rsidRDefault="005E73F4" w:rsidP="00E774C6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E774C6">
        <w:rPr>
          <w:rFonts w:ascii="Sylfaen" w:hAnsi="Sylfaen"/>
          <w:b/>
          <w:sz w:val="20"/>
          <w:szCs w:val="20"/>
          <w:lang w:val="ka-GE"/>
        </w:rPr>
        <w:lastRenderedPageBreak/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492"/>
        <w:gridCol w:w="4712"/>
        <w:gridCol w:w="3235"/>
        <w:gridCol w:w="2729"/>
        <w:gridCol w:w="2726"/>
      </w:tblGrid>
      <w:tr w:rsidR="00E774C6" w:rsidRPr="00E774C6" w:rsidTr="0063465D">
        <w:tc>
          <w:tcPr>
            <w:tcW w:w="501" w:type="pct"/>
            <w:vAlign w:val="center"/>
          </w:tcPr>
          <w:p w:rsidR="005E73F4" w:rsidRPr="00E774C6" w:rsidRDefault="005E73F4" w:rsidP="0063465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82" w:type="pct"/>
            <w:vAlign w:val="center"/>
          </w:tcPr>
          <w:p w:rsidR="005E73F4" w:rsidRPr="00E774C6" w:rsidRDefault="005E73F4" w:rsidP="0063465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86" w:type="pct"/>
            <w:vAlign w:val="center"/>
          </w:tcPr>
          <w:p w:rsidR="005E73F4" w:rsidRPr="00E774C6" w:rsidRDefault="005E73F4" w:rsidP="0063465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E774C6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16" w:type="pct"/>
            <w:vAlign w:val="center"/>
          </w:tcPr>
          <w:p w:rsidR="005E73F4" w:rsidRPr="00E774C6" w:rsidRDefault="005E73F4" w:rsidP="0063465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15" w:type="pct"/>
            <w:vAlign w:val="center"/>
          </w:tcPr>
          <w:p w:rsidR="005E73F4" w:rsidRPr="00E774C6" w:rsidRDefault="005E73F4" w:rsidP="0063465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მტკიცებულება/მტკიცებულებებიპროფესიული სტუდენტის</w:t>
            </w:r>
            <w:r w:rsidR="001855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</w:t>
            </w:r>
            <w:r w:rsidRPr="00E77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63465D" w:rsidRPr="00E774C6" w:rsidTr="0063465D">
        <w:tc>
          <w:tcPr>
            <w:tcW w:w="501" w:type="pct"/>
          </w:tcPr>
          <w:p w:rsidR="0063465D" w:rsidRPr="00E774C6" w:rsidRDefault="0063465D" w:rsidP="0063465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582" w:type="pct"/>
            <w:vAlign w:val="center"/>
          </w:tcPr>
          <w:p w:rsidR="0063465D" w:rsidRPr="00E774C6" w:rsidRDefault="0063465D" w:rsidP="0063465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74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სწორად აღწერს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ასაგებად გამოყენებულ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გრუნტის სახეებს და მათ ფიზიკურ-მექანიკურ თვისებებს;</w:t>
            </w:r>
          </w:p>
          <w:p w:rsidR="0063465D" w:rsidRPr="00E774C6" w:rsidRDefault="0063465D" w:rsidP="0063465D">
            <w:pPr>
              <w:numPr>
                <w:ilvl w:val="0"/>
                <w:numId w:val="18"/>
              </w:numPr>
              <w:spacing w:after="0" w:line="240" w:lineRule="auto"/>
              <w:ind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მდგომარეობას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ვიზუალური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დათვალიერების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საფუძველზე;</w:t>
            </w:r>
          </w:p>
          <w:p w:rsidR="0063465D" w:rsidRPr="00E774C6" w:rsidRDefault="0063465D" w:rsidP="0063465D">
            <w:pPr>
              <w:numPr>
                <w:ilvl w:val="0"/>
                <w:numId w:val="18"/>
              </w:numPr>
              <w:spacing w:after="0" w:line="240" w:lineRule="auto"/>
              <w:ind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ჩამოთვლის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დასამუშავებელი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სახეობისა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შესაბამის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ხელსაწყო–იარაღებსა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ინვენტარს;</w:t>
            </w:r>
          </w:p>
          <w:p w:rsidR="0063465D" w:rsidRPr="00E774C6" w:rsidRDefault="0063465D" w:rsidP="0063465D">
            <w:pPr>
              <w:numPr>
                <w:ilvl w:val="0"/>
                <w:numId w:val="18"/>
              </w:numPr>
              <w:spacing w:after="0" w:line="240" w:lineRule="auto"/>
              <w:ind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მოცულობის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აზომვის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სამუშაოებს;</w:t>
            </w:r>
          </w:p>
          <w:p w:rsidR="0063465D" w:rsidRPr="00E774C6" w:rsidRDefault="0063465D" w:rsidP="0063465D">
            <w:pPr>
              <w:numPr>
                <w:ilvl w:val="0"/>
                <w:numId w:val="18"/>
              </w:numPr>
              <w:spacing w:after="0" w:line="240" w:lineRule="auto"/>
              <w:ind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ჩამოთვლის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თანმიმდევრობას;</w:t>
            </w:r>
          </w:p>
          <w:p w:rsidR="0063465D" w:rsidRPr="00E774C6" w:rsidRDefault="0063465D" w:rsidP="0063465D">
            <w:pPr>
              <w:numPr>
                <w:ilvl w:val="0"/>
                <w:numId w:val="18"/>
              </w:numPr>
              <w:spacing w:after="0" w:line="240" w:lineRule="auto"/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აღწერს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მოცულობებს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დატკეპნისა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გაფხვიერების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კოეფიციენტების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გათვალისწინებით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18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განმარატავს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გეოდეზისტის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განსაზღვრული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წერტილების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მნიშვნელობას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18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ძირითად ელემენტებს 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 xml:space="preserve">და მათი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მოწყობის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ზოგად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63465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მოსაწყობი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ფრაქციებს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შორის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სხვაობებს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ასაგებად გამოყენებულ გრუნტის სახეები და მათი ფიზიკურ-მექანიკურ თვისებები;</w:t>
            </w:r>
          </w:p>
          <w:p w:rsidR="0063465D" w:rsidRPr="00E774C6" w:rsidRDefault="0063465D" w:rsidP="0063465D">
            <w:pPr>
              <w:numPr>
                <w:ilvl w:val="0"/>
                <w:numId w:val="18"/>
              </w:numPr>
              <w:spacing w:after="0" w:line="240" w:lineRule="auto"/>
              <w:ind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მდგომარეობ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 ვიზუალური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დათვალიერებ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ის წესები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18"/>
              </w:numPr>
              <w:spacing w:after="0" w:line="240" w:lineRule="auto"/>
              <w:ind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lastRenderedPageBreak/>
              <w:t>დასამუშავებელი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სახეობის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ადამდგომარეობის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შესაბამის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ხელსაწყო–იარაღებ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ინვენტარ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შერჩევის წესები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18"/>
              </w:numPr>
              <w:spacing w:after="0" w:line="240" w:lineRule="auto"/>
              <w:ind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მოცულობის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აზომვის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18"/>
              </w:numPr>
              <w:spacing w:after="0" w:line="240" w:lineRule="auto"/>
              <w:ind w:right="23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თანმიმდევრობა;</w:t>
            </w:r>
          </w:p>
          <w:p w:rsidR="0063465D" w:rsidRPr="00E774C6" w:rsidRDefault="0063465D" w:rsidP="0063465D">
            <w:pPr>
              <w:numPr>
                <w:ilvl w:val="0"/>
                <w:numId w:val="18"/>
              </w:numPr>
              <w:spacing w:after="0" w:line="240" w:lineRule="auto"/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სამუშაოები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მოცულობებ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 xml:space="preserve">ს 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დადგენა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დატკეპნისა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გაფხვიერების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კოეფიციენტების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გათვალისწინებით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18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გეოდეზისტის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განსაზღვრული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წერტილების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მნიშვნელობა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18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b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ძირითად ელემენტები 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 xml:space="preserve">და მათი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მოწყობის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ზოგად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წესებ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ი;</w:t>
            </w:r>
          </w:p>
          <w:p w:rsidR="0063465D" w:rsidRPr="00E774C6" w:rsidRDefault="0063465D" w:rsidP="0063465D">
            <w:pPr>
              <w:numPr>
                <w:ilvl w:val="0"/>
                <w:numId w:val="18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მოსაწყობი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ფრაქციებს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შორის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სხვაობებ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ი.</w:t>
            </w:r>
          </w:p>
        </w:tc>
        <w:tc>
          <w:tcPr>
            <w:tcW w:w="1086" w:type="pct"/>
          </w:tcPr>
          <w:p w:rsidR="0063465D" w:rsidRPr="002B4B5E" w:rsidRDefault="0063465D" w:rsidP="0063465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63465D" w:rsidRPr="002B4B5E" w:rsidRDefault="0063465D" w:rsidP="0063465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16" w:type="pct"/>
          </w:tcPr>
          <w:p w:rsidR="0063465D" w:rsidRPr="002B4B5E" w:rsidRDefault="0063465D" w:rsidP="0063465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63465D" w:rsidRPr="002B4B5E" w:rsidRDefault="0063465D" w:rsidP="0063465D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63465D" w:rsidRPr="002B4B5E" w:rsidRDefault="0063465D" w:rsidP="0063465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15" w:type="pct"/>
          </w:tcPr>
          <w:p w:rsidR="0063465D" w:rsidRPr="002B4B5E" w:rsidRDefault="0063465D" w:rsidP="0063465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3465D" w:rsidRPr="002B4B5E" w:rsidRDefault="0063465D" w:rsidP="0063465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3465D" w:rsidRPr="002B4B5E" w:rsidRDefault="0063465D" w:rsidP="0063465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63465D" w:rsidRPr="00E774C6" w:rsidTr="009C5D87">
        <w:tc>
          <w:tcPr>
            <w:tcW w:w="501" w:type="pct"/>
          </w:tcPr>
          <w:p w:rsidR="0063465D" w:rsidRPr="00E774C6" w:rsidRDefault="0063465D" w:rsidP="0063465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582" w:type="pct"/>
            <w:vAlign w:val="center"/>
          </w:tcPr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ასაღებად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ხელსაწყო</w:t>
            </w:r>
            <w:r w:rsidRPr="00E774C6">
              <w:rPr>
                <w:rFonts w:ascii="Sylfaen" w:hAnsi="Sylfaen" w:cs="Calibri"/>
                <w:sz w:val="20"/>
                <w:szCs w:val="20"/>
              </w:rPr>
              <w:t>–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იარაღებ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შერჩევა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გასატანი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საორიენტაციო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ოდენობ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ასაღები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ზედაპირის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სისქ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სახეობების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მოჭრის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გაფხვიერების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კოეფიცინეტების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გამოყენებით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მოცულობა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ყრილის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მოსაწყობად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ხელსაწყო</w:t>
            </w:r>
            <w:r w:rsidRPr="00E774C6">
              <w:rPr>
                <w:rFonts w:ascii="Sylfaen" w:hAnsi="Sylfaen" w:cs="Calibri"/>
                <w:sz w:val="20"/>
                <w:szCs w:val="20"/>
              </w:rPr>
              <w:t>–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იარაღებ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დასაყრელი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საორიენტაციო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ოდენობა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დასაყრელი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ზედაპირის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სისქე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სახეობებით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ყრილის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მოწყობა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დატკეპნის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კოეფიცინეტების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გამოყენებით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lastRenderedPageBreak/>
              <w:t>შესრულებული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მოცულობა</w:t>
            </w:r>
            <w:r w:rsidRPr="00E774C6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086" w:type="pct"/>
          </w:tcPr>
          <w:p w:rsidR="0063465D" w:rsidRPr="00A07537" w:rsidRDefault="0063465D" w:rsidP="009C5D87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:rsidR="0063465D" w:rsidRPr="00A07537" w:rsidRDefault="0063465D" w:rsidP="009C5D87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სწავლება - </w:t>
            </w:r>
            <w:r w:rsidR="001855E5"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="001855E5" w:rsidRPr="00A0753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მიერ ჩვენება-დემონსტრირება;</w:t>
            </w:r>
          </w:p>
          <w:p w:rsidR="0063465D" w:rsidRPr="00A07537" w:rsidRDefault="0063465D" w:rsidP="009C5D87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:rsidR="0063465D" w:rsidRPr="00A07537" w:rsidRDefault="0063465D" w:rsidP="009C5D87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:rsidR="0063465D" w:rsidRPr="00A07537" w:rsidRDefault="0063465D" w:rsidP="009C5D87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:rsidR="0063465D" w:rsidRPr="00A07537" w:rsidRDefault="0063465D" w:rsidP="009C5D87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:rsidR="0063465D" w:rsidRPr="00A07537" w:rsidRDefault="0063465D" w:rsidP="009C5D87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:rsidR="0063465D" w:rsidRPr="00A07537" w:rsidRDefault="0063465D" w:rsidP="009C5D87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:rsidR="0063465D" w:rsidRPr="00A07537" w:rsidRDefault="0063465D" w:rsidP="009C5D87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16" w:type="pct"/>
          </w:tcPr>
          <w:p w:rsidR="0063465D" w:rsidRPr="00A07537" w:rsidRDefault="0063465D" w:rsidP="0063465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915" w:type="pct"/>
          </w:tcPr>
          <w:p w:rsidR="0063465D" w:rsidRPr="00A07537" w:rsidRDefault="0063465D" w:rsidP="0063465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:rsidR="0063465D" w:rsidRPr="00A07537" w:rsidRDefault="0063465D" w:rsidP="0063465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/ მსმენელის მიერ დავალების შესრულების პროცესს</w:t>
            </w:r>
          </w:p>
        </w:tc>
      </w:tr>
      <w:tr w:rsidR="0063465D" w:rsidRPr="00E774C6" w:rsidTr="009C5238">
        <w:tc>
          <w:tcPr>
            <w:tcW w:w="501" w:type="pct"/>
          </w:tcPr>
          <w:p w:rsidR="0063465D" w:rsidRPr="00E774C6" w:rsidRDefault="0063465D" w:rsidP="0063465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582" w:type="pct"/>
            <w:vAlign w:val="center"/>
          </w:tcPr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სატკეპნი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სპეცტექნიკის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სახეობებ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დატკეპნ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წესები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დატკეპნის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ხარისხ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ვიზუალურ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განსაზღვრა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სახის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დამუშავების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თავისებურებებ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სტანდარტული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ვიბროდატკეპნით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სპეცმანქანა</w:t>
            </w:r>
            <w:r w:rsidRPr="00E774C6">
              <w:rPr>
                <w:rFonts w:ascii="Sylfaen" w:hAnsi="Sylfaen"/>
                <w:sz w:val="20"/>
                <w:szCs w:val="20"/>
              </w:rPr>
              <w:t>-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მექანიზმებს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შორის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განსხვავებებ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მათი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სფეროებ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086" w:type="pct"/>
          </w:tcPr>
          <w:p w:rsidR="0063465D" w:rsidRPr="00A07537" w:rsidRDefault="0063465D" w:rsidP="009C5238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სწავლება - </w:t>
            </w:r>
            <w:r w:rsidR="001855E5"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="001855E5" w:rsidRPr="00A0753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მიერ ჩვენება-დემონსტრირება;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16" w:type="pct"/>
          </w:tcPr>
          <w:p w:rsidR="0063465D" w:rsidRPr="00A07537" w:rsidRDefault="0063465D" w:rsidP="0063465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915" w:type="pct"/>
          </w:tcPr>
          <w:p w:rsidR="0063465D" w:rsidRPr="00A07537" w:rsidRDefault="0063465D" w:rsidP="0063465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:rsidR="0063465D" w:rsidRPr="00A07537" w:rsidRDefault="0063465D" w:rsidP="0063465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63465D" w:rsidRPr="00E774C6" w:rsidTr="009C5238">
        <w:tc>
          <w:tcPr>
            <w:tcW w:w="501" w:type="pct"/>
          </w:tcPr>
          <w:p w:rsidR="0063465D" w:rsidRPr="00E774C6" w:rsidRDefault="0063465D" w:rsidP="0063465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582" w:type="pct"/>
            <w:vAlign w:val="center"/>
          </w:tcPr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ნარჩენი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გრუნტიდან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სარეკულტივაციო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შესასრულებლად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ვარგისი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რაოდენობ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ნაყარის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გატანისათვის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მანქანა</w:t>
            </w:r>
            <w:r w:rsidRPr="00E774C6">
              <w:rPr>
                <w:rFonts w:ascii="Sylfaen" w:hAnsi="Sylfaen"/>
                <w:sz w:val="20"/>
                <w:szCs w:val="20"/>
              </w:rPr>
              <w:t>-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მექანიზმების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სახეობ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შერჩევა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ნაყარში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გასატანი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გრუნტის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საორიენტაციო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ოდენობ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ვიზუალური შეფასება.</w:t>
            </w:r>
          </w:p>
        </w:tc>
        <w:tc>
          <w:tcPr>
            <w:tcW w:w="1086" w:type="pct"/>
          </w:tcPr>
          <w:p w:rsidR="0063465D" w:rsidRPr="00A07537" w:rsidRDefault="0063465D" w:rsidP="009C5238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სწავლება - </w:t>
            </w:r>
            <w:r w:rsidR="001855E5"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="001855E5" w:rsidRPr="00A0753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მიერ ჩვენება-დემონსტრირება;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ჯგუფური მუშაობა;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16" w:type="pct"/>
          </w:tcPr>
          <w:p w:rsidR="0063465D" w:rsidRPr="00A07537" w:rsidRDefault="0063465D" w:rsidP="0063465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915" w:type="pct"/>
          </w:tcPr>
          <w:p w:rsidR="0063465D" w:rsidRPr="00A07537" w:rsidRDefault="0063465D" w:rsidP="0063465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:rsidR="0063465D" w:rsidRPr="00A07537" w:rsidRDefault="0063465D" w:rsidP="0063465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მასწავლებლის / დაწესებულების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63465D" w:rsidRPr="00E774C6" w:rsidTr="009C5238">
        <w:tc>
          <w:tcPr>
            <w:tcW w:w="501" w:type="pct"/>
          </w:tcPr>
          <w:p w:rsidR="0063465D" w:rsidRPr="00E774C6" w:rsidRDefault="0063465D" w:rsidP="0063465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1582" w:type="pct"/>
            <w:vAlign w:val="center"/>
          </w:tcPr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განივპროფილებ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ათი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ელემენტებ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დეფორმაციებ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წყალმომცილებელ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ნაგებობებ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გზებზე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გამოყენებულ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ხელოვნური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ნაგებობებ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/>
                <w:sz w:val="20"/>
                <w:szCs w:val="20"/>
              </w:rPr>
              <w:t xml:space="preserve">; 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მოსაწყობად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ფენის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საწყის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სიმაღლ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დადგენა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გეოდეზისტის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განსაზღვრული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წერტილების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მნიშვნელობ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ების განსაზღვრა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ელემენტებ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მოწყობის ტექნოლოგია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მოსაწყობი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ფრაქციებს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შორის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სხვაობებ</w:t>
            </w:r>
            <w:r w:rsidRPr="00E774C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774C6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086" w:type="pct"/>
          </w:tcPr>
          <w:p w:rsidR="0063465D" w:rsidRPr="00A07537" w:rsidRDefault="0063465D" w:rsidP="009C5238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სწავლება - </w:t>
            </w:r>
            <w:r w:rsidR="001855E5"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="001855E5" w:rsidRPr="00A0753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მიერ ჩვენება-დემონსტრირება;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16" w:type="pct"/>
          </w:tcPr>
          <w:p w:rsidR="0063465D" w:rsidRPr="00A07537" w:rsidRDefault="0063465D" w:rsidP="0063465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915" w:type="pct"/>
          </w:tcPr>
          <w:p w:rsidR="0063465D" w:rsidRPr="00A07537" w:rsidRDefault="0063465D" w:rsidP="0063465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:rsidR="0063465D" w:rsidRPr="00A07537" w:rsidRDefault="0063465D" w:rsidP="0063465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პროცესს</w:t>
            </w:r>
          </w:p>
        </w:tc>
      </w:tr>
      <w:tr w:rsidR="0063465D" w:rsidRPr="00E774C6" w:rsidTr="009C5238">
        <w:tc>
          <w:tcPr>
            <w:tcW w:w="501" w:type="pct"/>
          </w:tcPr>
          <w:p w:rsidR="0063465D" w:rsidRPr="00E774C6" w:rsidRDefault="0063465D" w:rsidP="0063465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1582" w:type="pct"/>
          </w:tcPr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გვერდულის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მოსწორება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წყალმომცილებელი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ნაგებობების</w:t>
            </w:r>
            <w:r w:rsidRPr="00E774C6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სამთო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არხი</w:t>
            </w:r>
            <w:r w:rsidRPr="00E774C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კიუვეტი</w:t>
            </w:r>
            <w:r w:rsidRPr="00E774C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დრენაჟები</w:t>
            </w:r>
            <w:r w:rsidRPr="00E774C6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გაწმენდა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ფერდოზე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ღრმულებისა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ბზარების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ამოვსება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გეოცხაურის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მოწყობა</w:t>
            </w:r>
            <w:r w:rsidRPr="00E774C6">
              <w:rPr>
                <w:rFonts w:ascii="Sylfaen" w:hAnsi="Sylfaen"/>
                <w:sz w:val="20"/>
                <w:szCs w:val="20"/>
              </w:rPr>
              <w:t>;</w:t>
            </w:r>
          </w:p>
          <w:p w:rsidR="0063465D" w:rsidRPr="00E774C6" w:rsidRDefault="0063465D" w:rsidP="0063465D">
            <w:pPr>
              <w:numPr>
                <w:ilvl w:val="0"/>
                <w:numId w:val="5"/>
              </w:numPr>
              <w:spacing w:after="0" w:line="240" w:lineRule="auto"/>
              <w:ind w:right="23"/>
              <w:rPr>
                <w:rFonts w:ascii="Sylfaen" w:hAnsi="Sylfaen"/>
                <w:sz w:val="20"/>
                <w:szCs w:val="20"/>
              </w:rPr>
            </w:pPr>
            <w:r w:rsidRPr="00E774C6">
              <w:rPr>
                <w:rFonts w:ascii="Sylfaen" w:hAnsi="Sylfaen" w:cs="Sylfaen"/>
                <w:sz w:val="20"/>
                <w:szCs w:val="20"/>
              </w:rPr>
              <w:t>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ვაკისის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დეფორმირებული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ადგილების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774C6">
              <w:rPr>
                <w:rFonts w:ascii="Sylfaen" w:hAnsi="Sylfaen" w:cs="Sylfaen"/>
                <w:sz w:val="20"/>
                <w:szCs w:val="20"/>
              </w:rPr>
              <w:t>გაჯანსაღება</w:t>
            </w:r>
            <w:r w:rsidRPr="00E774C6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086" w:type="pct"/>
          </w:tcPr>
          <w:p w:rsidR="0063465D" w:rsidRPr="00A07537" w:rsidRDefault="0063465D" w:rsidP="009C5238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სწავლება - </w:t>
            </w:r>
            <w:r w:rsidR="001855E5"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="001855E5" w:rsidRPr="00A0753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მიერ ჩვენება-დემონსტრირება;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:rsidR="0063465D" w:rsidRPr="00A07537" w:rsidRDefault="0063465D" w:rsidP="009C5238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16" w:type="pct"/>
          </w:tcPr>
          <w:p w:rsidR="0063465D" w:rsidRPr="00A07537" w:rsidRDefault="0063465D" w:rsidP="0063465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915" w:type="pct"/>
          </w:tcPr>
          <w:p w:rsidR="0063465D" w:rsidRPr="00A07537" w:rsidRDefault="0063465D" w:rsidP="0063465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:rsidR="0063465D" w:rsidRPr="00A07537" w:rsidRDefault="0063465D" w:rsidP="0063465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1855E5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E774C6" w:rsidRPr="00E774C6" w:rsidTr="00E774C6">
        <w:trPr>
          <w:trHeight w:val="440"/>
        </w:trPr>
        <w:tc>
          <w:tcPr>
            <w:tcW w:w="501" w:type="pct"/>
          </w:tcPr>
          <w:p w:rsidR="00D36544" w:rsidRPr="00E774C6" w:rsidRDefault="00D36544" w:rsidP="00E774C6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:rsidR="00D36544" w:rsidRPr="00E774C6" w:rsidRDefault="00D36544" w:rsidP="00E774C6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499" w:type="pct"/>
            <w:gridSpan w:val="4"/>
            <w:vAlign w:val="center"/>
          </w:tcPr>
          <w:p w:rsidR="00D36544" w:rsidRPr="00E774C6" w:rsidRDefault="00D36544" w:rsidP="00E774C6">
            <w:pPr>
              <w:pStyle w:val="ListParagraph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5E73F4" w:rsidRPr="00E774C6" w:rsidRDefault="005E73F4" w:rsidP="00E774C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774C6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Pr="00E774C6">
        <w:rPr>
          <w:rFonts w:ascii="Sylfaen" w:hAnsi="Sylfaen" w:cs="Arial"/>
          <w:b/>
          <w:sz w:val="20"/>
          <w:szCs w:val="20"/>
          <w:lang w:val="en-US"/>
        </w:rPr>
        <w:t>.</w:t>
      </w:r>
      <w:r w:rsidRPr="00E774C6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E774C6" w:rsidRPr="00E774C6" w:rsidTr="00E774C6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3F4" w:rsidRPr="00E774C6" w:rsidRDefault="005E73F4" w:rsidP="00E774C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3F4" w:rsidRPr="00E774C6" w:rsidRDefault="005E73F4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E774C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E774C6" w:rsidRPr="00E774C6" w:rsidTr="00E774C6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73F4" w:rsidRPr="00E774C6" w:rsidRDefault="005E73F4" w:rsidP="00E774C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73F4" w:rsidRPr="00E774C6" w:rsidRDefault="005E73F4" w:rsidP="00E774C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E73F4" w:rsidRPr="00E774C6" w:rsidRDefault="005E73F4" w:rsidP="00E774C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E73F4" w:rsidRPr="00E774C6" w:rsidRDefault="005E73F4" w:rsidP="00E774C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E73F4" w:rsidRPr="00E774C6" w:rsidRDefault="005E73F4" w:rsidP="00E774C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3465D" w:rsidRPr="00E774C6" w:rsidTr="00C605D9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3465D">
              <w:rPr>
                <w:rFonts w:ascii="Sylfaen" w:hAnsi="Sylfaen"/>
                <w:b/>
                <w:sz w:val="20"/>
                <w:szCs w:val="20"/>
                <w:lang w:val="ka-GE"/>
              </w:rPr>
              <w:t>175</w:t>
            </w:r>
          </w:p>
        </w:tc>
      </w:tr>
      <w:tr w:rsidR="0063465D" w:rsidRPr="00E774C6" w:rsidTr="004C55A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65D" w:rsidRPr="00E774C6" w:rsidRDefault="0063465D" w:rsidP="00E774C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/>
                <w:sz w:val="20"/>
                <w:szCs w:val="20"/>
                <w:lang w:val="en-US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465D" w:rsidRPr="00E774C6" w:rsidTr="00D8769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465D" w:rsidRPr="00E774C6" w:rsidTr="004E06F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465D" w:rsidRPr="00E774C6" w:rsidTr="004E06F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72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465D" w:rsidRPr="00E774C6" w:rsidTr="00D6553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E774C6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E774C6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465D" w:rsidRPr="00E774C6" w:rsidTr="00D6553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65D" w:rsidRPr="00E774C6" w:rsidRDefault="0063465D" w:rsidP="00E774C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7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63465D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3465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 w:rsidRPr="0063465D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Pr="0063465D">
              <w:rPr>
                <w:rFonts w:ascii="Sylfaen" w:hAnsi="Sylfae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63465D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465D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63465D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465D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65D" w:rsidRPr="0063465D" w:rsidRDefault="0063465D" w:rsidP="00E774C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5E73F4" w:rsidRPr="00E774C6" w:rsidRDefault="005E73F4" w:rsidP="00E774C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E73F4" w:rsidRPr="00E774C6" w:rsidRDefault="005E73F4" w:rsidP="00E774C6">
      <w:pPr>
        <w:pStyle w:val="ListParagraph"/>
        <w:numPr>
          <w:ilvl w:val="1"/>
          <w:numId w:val="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774C6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705F49" w:rsidRPr="00E774C6" w:rsidRDefault="0063465D" w:rsidP="0063465D">
      <w:pPr>
        <w:pStyle w:val="ListParagraph"/>
        <w:tabs>
          <w:tab w:val="left" w:pos="13515"/>
        </w:tabs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en-US"/>
        </w:rPr>
        <w:tab/>
      </w:r>
    </w:p>
    <w:p w:rsidR="00705F49" w:rsidRPr="00E774C6" w:rsidRDefault="00705F49" w:rsidP="0063465D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/>
          <w:sz w:val="20"/>
          <w:szCs w:val="20"/>
        </w:rPr>
      </w:pPr>
      <w:r w:rsidRPr="00E774C6">
        <w:rPr>
          <w:rFonts w:ascii="Sylfaen" w:hAnsi="Sylfaen" w:cs="Sylfaen"/>
          <w:sz w:val="20"/>
          <w:szCs w:val="20"/>
        </w:rPr>
        <w:t>ვ</w:t>
      </w:r>
      <w:r w:rsidRPr="00E774C6">
        <w:rPr>
          <w:rFonts w:ascii="Sylfaen" w:hAnsi="Sylfaen"/>
          <w:sz w:val="20"/>
          <w:szCs w:val="20"/>
        </w:rPr>
        <w:t xml:space="preserve">. </w:t>
      </w:r>
      <w:r w:rsidRPr="00E774C6">
        <w:rPr>
          <w:rFonts w:ascii="Sylfaen" w:hAnsi="Sylfaen" w:cs="Sylfaen"/>
          <w:sz w:val="20"/>
          <w:szCs w:val="20"/>
        </w:rPr>
        <w:t>გოგლიძე</w:t>
      </w:r>
      <w:r w:rsidRPr="00E774C6">
        <w:rPr>
          <w:rFonts w:ascii="Sylfaen" w:hAnsi="Sylfaen"/>
          <w:sz w:val="20"/>
          <w:szCs w:val="20"/>
        </w:rPr>
        <w:t xml:space="preserve"> „</w:t>
      </w:r>
      <w:r w:rsidRPr="00E774C6">
        <w:rPr>
          <w:rFonts w:ascii="Sylfaen" w:hAnsi="Sylfaen" w:cs="Sylfaen"/>
          <w:sz w:val="20"/>
          <w:szCs w:val="20"/>
        </w:rPr>
        <w:t>საავტომობილო</w:t>
      </w:r>
      <w:r w:rsidR="00BB4822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E774C6">
        <w:rPr>
          <w:rFonts w:ascii="Sylfaen" w:hAnsi="Sylfaen" w:cs="Sylfaen"/>
          <w:sz w:val="20"/>
          <w:szCs w:val="20"/>
        </w:rPr>
        <w:t>გზების</w:t>
      </w:r>
      <w:r w:rsidR="00BB4822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E774C6">
        <w:rPr>
          <w:rFonts w:ascii="Sylfaen" w:hAnsi="Sylfaen" w:cs="Sylfaen"/>
          <w:sz w:val="20"/>
          <w:szCs w:val="20"/>
        </w:rPr>
        <w:t>მშენებლობა</w:t>
      </w:r>
      <w:r w:rsidRPr="00E774C6">
        <w:rPr>
          <w:rFonts w:ascii="Sylfaen" w:hAnsi="Sylfaen" w:cs="Courier New"/>
          <w:sz w:val="20"/>
          <w:szCs w:val="20"/>
        </w:rPr>
        <w:t>“</w:t>
      </w:r>
      <w:r w:rsidRPr="00E774C6">
        <w:rPr>
          <w:rFonts w:ascii="Sylfaen" w:hAnsi="Sylfaen"/>
          <w:sz w:val="20"/>
          <w:szCs w:val="20"/>
        </w:rPr>
        <w:t xml:space="preserve">. </w:t>
      </w:r>
      <w:r w:rsidRPr="00E774C6">
        <w:rPr>
          <w:rFonts w:ascii="Sylfaen" w:hAnsi="Sylfaen" w:cs="Sylfaen"/>
          <w:sz w:val="20"/>
          <w:szCs w:val="20"/>
        </w:rPr>
        <w:t>თბილისი</w:t>
      </w:r>
      <w:r w:rsidRPr="00E774C6">
        <w:rPr>
          <w:rFonts w:ascii="Sylfaen" w:hAnsi="Sylfaen"/>
          <w:sz w:val="20"/>
          <w:szCs w:val="20"/>
        </w:rPr>
        <w:t xml:space="preserve">, 1989 </w:t>
      </w:r>
      <w:r w:rsidRPr="00E774C6">
        <w:rPr>
          <w:rFonts w:ascii="Sylfaen" w:hAnsi="Sylfaen" w:cs="Sylfaen"/>
          <w:sz w:val="20"/>
          <w:szCs w:val="20"/>
        </w:rPr>
        <w:t>წ</w:t>
      </w:r>
      <w:r w:rsidRPr="00E774C6">
        <w:rPr>
          <w:rFonts w:ascii="Sylfaen" w:hAnsi="Sylfaen"/>
          <w:sz w:val="20"/>
          <w:szCs w:val="20"/>
        </w:rPr>
        <w:t xml:space="preserve">., 92 </w:t>
      </w:r>
      <w:r w:rsidRPr="00E774C6">
        <w:rPr>
          <w:rFonts w:ascii="Sylfaen" w:hAnsi="Sylfaen" w:cs="Sylfaen"/>
          <w:sz w:val="20"/>
          <w:szCs w:val="20"/>
        </w:rPr>
        <w:t>გვ</w:t>
      </w:r>
      <w:r w:rsidRPr="00E774C6">
        <w:rPr>
          <w:rFonts w:ascii="Sylfaen" w:hAnsi="Sylfaen" w:cs="Sylfaen"/>
          <w:sz w:val="20"/>
          <w:szCs w:val="20"/>
          <w:lang w:val="ka-GE"/>
        </w:rPr>
        <w:t>.</w:t>
      </w:r>
    </w:p>
    <w:p w:rsidR="00705F49" w:rsidRPr="00E774C6" w:rsidRDefault="00705F49" w:rsidP="0063465D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/>
          <w:sz w:val="20"/>
          <w:szCs w:val="20"/>
        </w:rPr>
      </w:pPr>
      <w:r w:rsidRPr="00E774C6">
        <w:rPr>
          <w:rFonts w:ascii="Sylfaen" w:hAnsi="Sylfaen" w:cs="Sylfaen"/>
          <w:sz w:val="20"/>
          <w:szCs w:val="20"/>
        </w:rPr>
        <w:t>ვ</w:t>
      </w:r>
      <w:r w:rsidRPr="00E774C6">
        <w:rPr>
          <w:rFonts w:ascii="Sylfaen" w:hAnsi="Sylfaen"/>
          <w:sz w:val="20"/>
          <w:szCs w:val="20"/>
        </w:rPr>
        <w:t xml:space="preserve">. </w:t>
      </w:r>
      <w:r w:rsidRPr="00E774C6">
        <w:rPr>
          <w:rFonts w:ascii="Sylfaen" w:hAnsi="Sylfaen" w:cs="Sylfaen"/>
          <w:sz w:val="20"/>
          <w:szCs w:val="20"/>
        </w:rPr>
        <w:t>გოგლიძე</w:t>
      </w:r>
      <w:r w:rsidRPr="00E774C6">
        <w:rPr>
          <w:rFonts w:ascii="Sylfaen" w:hAnsi="Sylfaen"/>
          <w:sz w:val="20"/>
          <w:szCs w:val="20"/>
        </w:rPr>
        <w:t xml:space="preserve"> „</w:t>
      </w:r>
      <w:r w:rsidRPr="00E774C6">
        <w:rPr>
          <w:rFonts w:ascii="Sylfaen" w:hAnsi="Sylfaen" w:cs="Sylfaen"/>
          <w:sz w:val="20"/>
          <w:szCs w:val="20"/>
        </w:rPr>
        <w:t>საავტომობილო</w:t>
      </w:r>
      <w:r w:rsidR="00BB4822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E774C6">
        <w:rPr>
          <w:rFonts w:ascii="Sylfaen" w:hAnsi="Sylfaen" w:cs="Sylfaen"/>
          <w:sz w:val="20"/>
          <w:szCs w:val="20"/>
        </w:rPr>
        <w:t>გზების</w:t>
      </w:r>
      <w:r w:rsidR="00BB4822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E774C6">
        <w:rPr>
          <w:rFonts w:ascii="Sylfaen" w:hAnsi="Sylfaen" w:cs="Sylfaen"/>
          <w:sz w:val="20"/>
          <w:szCs w:val="20"/>
        </w:rPr>
        <w:t>მშენებლობის</w:t>
      </w:r>
      <w:r w:rsidR="00BB4822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E774C6">
        <w:rPr>
          <w:rFonts w:ascii="Sylfaen" w:hAnsi="Sylfaen" w:cs="Sylfaen"/>
          <w:sz w:val="20"/>
          <w:szCs w:val="20"/>
        </w:rPr>
        <w:t>ტექნოლგია</w:t>
      </w:r>
      <w:r w:rsidRPr="00E774C6">
        <w:rPr>
          <w:rFonts w:ascii="Sylfaen" w:hAnsi="Sylfaen" w:cs="Courier New"/>
          <w:sz w:val="20"/>
          <w:szCs w:val="20"/>
        </w:rPr>
        <w:t>“</w:t>
      </w:r>
      <w:r w:rsidRPr="00E774C6">
        <w:rPr>
          <w:rFonts w:ascii="Sylfaen" w:hAnsi="Sylfaen"/>
          <w:sz w:val="20"/>
          <w:szCs w:val="20"/>
        </w:rPr>
        <w:t xml:space="preserve">. </w:t>
      </w:r>
      <w:r w:rsidRPr="00E774C6">
        <w:rPr>
          <w:rFonts w:ascii="Sylfaen" w:hAnsi="Sylfaen" w:cs="Sylfaen"/>
          <w:sz w:val="20"/>
          <w:szCs w:val="20"/>
        </w:rPr>
        <w:t>თბილისი</w:t>
      </w:r>
      <w:r w:rsidRPr="00E774C6">
        <w:rPr>
          <w:rFonts w:ascii="Sylfaen" w:hAnsi="Sylfaen"/>
          <w:sz w:val="20"/>
          <w:szCs w:val="20"/>
        </w:rPr>
        <w:t xml:space="preserve">, 1991 </w:t>
      </w:r>
      <w:r w:rsidRPr="00E774C6">
        <w:rPr>
          <w:rFonts w:ascii="Sylfaen" w:hAnsi="Sylfaen" w:cs="Sylfaen"/>
          <w:sz w:val="20"/>
          <w:szCs w:val="20"/>
        </w:rPr>
        <w:t>წ</w:t>
      </w:r>
      <w:r w:rsidRPr="00E774C6">
        <w:rPr>
          <w:rFonts w:ascii="Sylfaen" w:hAnsi="Sylfaen"/>
          <w:sz w:val="20"/>
          <w:szCs w:val="20"/>
        </w:rPr>
        <w:t xml:space="preserve">., 90 </w:t>
      </w:r>
      <w:r w:rsidRPr="00E774C6">
        <w:rPr>
          <w:rFonts w:ascii="Sylfaen" w:hAnsi="Sylfaen" w:cs="Sylfaen"/>
          <w:sz w:val="20"/>
          <w:szCs w:val="20"/>
        </w:rPr>
        <w:t>გვ</w:t>
      </w:r>
      <w:r w:rsidRPr="00E774C6">
        <w:rPr>
          <w:rFonts w:ascii="Sylfaen" w:hAnsi="Sylfaen"/>
          <w:sz w:val="20"/>
          <w:szCs w:val="20"/>
        </w:rPr>
        <w:t>.</w:t>
      </w:r>
    </w:p>
    <w:p w:rsidR="00705F49" w:rsidRPr="00E774C6" w:rsidRDefault="00705F49" w:rsidP="0063465D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/>
          <w:sz w:val="20"/>
          <w:szCs w:val="20"/>
        </w:rPr>
      </w:pPr>
      <w:r w:rsidRPr="00E774C6">
        <w:rPr>
          <w:rFonts w:ascii="Sylfaen" w:hAnsi="Sylfaen" w:cs="Sylfaen"/>
          <w:sz w:val="20"/>
          <w:szCs w:val="20"/>
        </w:rPr>
        <w:t>კ</w:t>
      </w:r>
      <w:r w:rsidRPr="00E774C6">
        <w:rPr>
          <w:rFonts w:ascii="Sylfaen" w:hAnsi="Sylfaen"/>
          <w:sz w:val="20"/>
          <w:szCs w:val="20"/>
        </w:rPr>
        <w:t xml:space="preserve">. </w:t>
      </w:r>
      <w:r w:rsidRPr="00E774C6">
        <w:rPr>
          <w:rFonts w:ascii="Sylfaen" w:hAnsi="Sylfaen" w:cs="Sylfaen"/>
          <w:sz w:val="20"/>
          <w:szCs w:val="20"/>
        </w:rPr>
        <w:t>მჭდლიშვილი</w:t>
      </w:r>
      <w:r w:rsidRPr="00E774C6">
        <w:rPr>
          <w:rFonts w:ascii="Sylfaen" w:hAnsi="Sylfaen"/>
          <w:sz w:val="20"/>
          <w:szCs w:val="20"/>
        </w:rPr>
        <w:t xml:space="preserve">, </w:t>
      </w:r>
      <w:r w:rsidRPr="00E774C6">
        <w:rPr>
          <w:rFonts w:ascii="Sylfaen" w:hAnsi="Sylfaen" w:cs="Sylfaen"/>
          <w:sz w:val="20"/>
          <w:szCs w:val="20"/>
        </w:rPr>
        <w:t>ა</w:t>
      </w:r>
      <w:r w:rsidRPr="00E774C6">
        <w:rPr>
          <w:rFonts w:ascii="Sylfaen" w:hAnsi="Sylfaen"/>
          <w:sz w:val="20"/>
          <w:szCs w:val="20"/>
        </w:rPr>
        <w:t xml:space="preserve">. </w:t>
      </w:r>
      <w:r w:rsidRPr="00E774C6">
        <w:rPr>
          <w:rFonts w:ascii="Sylfaen" w:hAnsi="Sylfaen" w:cs="Sylfaen"/>
          <w:sz w:val="20"/>
          <w:szCs w:val="20"/>
        </w:rPr>
        <w:t>ბურდულაძე</w:t>
      </w:r>
      <w:r w:rsidR="00BB4822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E774C6">
        <w:rPr>
          <w:rFonts w:ascii="Sylfaen" w:hAnsi="Sylfaen" w:cs="Sylfaen"/>
          <w:sz w:val="20"/>
          <w:szCs w:val="20"/>
        </w:rPr>
        <w:t>და</w:t>
      </w:r>
      <w:r w:rsidR="00BB4822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E774C6">
        <w:rPr>
          <w:rFonts w:ascii="Sylfaen" w:hAnsi="Sylfaen" w:cs="Sylfaen"/>
          <w:sz w:val="20"/>
          <w:szCs w:val="20"/>
        </w:rPr>
        <w:t>სხვ</w:t>
      </w:r>
      <w:r w:rsidRPr="00E774C6">
        <w:rPr>
          <w:rFonts w:ascii="Sylfaen" w:hAnsi="Sylfaen"/>
          <w:sz w:val="20"/>
          <w:szCs w:val="20"/>
        </w:rPr>
        <w:t>. „</w:t>
      </w:r>
      <w:r w:rsidRPr="00E774C6">
        <w:rPr>
          <w:rFonts w:ascii="Sylfaen" w:hAnsi="Sylfaen" w:cs="Sylfaen"/>
          <w:sz w:val="20"/>
          <w:szCs w:val="20"/>
        </w:rPr>
        <w:t>საავტომობილო</w:t>
      </w:r>
      <w:r w:rsidR="00BB4822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E774C6">
        <w:rPr>
          <w:rFonts w:ascii="Sylfaen" w:hAnsi="Sylfaen" w:cs="Sylfaen"/>
          <w:sz w:val="20"/>
          <w:szCs w:val="20"/>
        </w:rPr>
        <w:t>გზები</w:t>
      </w:r>
      <w:r w:rsidRPr="00E774C6">
        <w:rPr>
          <w:rFonts w:ascii="Sylfaen" w:hAnsi="Sylfaen" w:cs="Courier New"/>
          <w:sz w:val="20"/>
          <w:szCs w:val="20"/>
        </w:rPr>
        <w:t>“</w:t>
      </w:r>
      <w:r w:rsidRPr="00E774C6">
        <w:rPr>
          <w:rFonts w:ascii="Sylfaen" w:hAnsi="Sylfaen"/>
          <w:sz w:val="20"/>
          <w:szCs w:val="20"/>
        </w:rPr>
        <w:t xml:space="preserve">. </w:t>
      </w:r>
      <w:r w:rsidRPr="00E774C6">
        <w:rPr>
          <w:rFonts w:ascii="Sylfaen" w:hAnsi="Sylfaen" w:cs="Sylfaen"/>
          <w:sz w:val="20"/>
          <w:szCs w:val="20"/>
        </w:rPr>
        <w:t>თბილისი</w:t>
      </w:r>
      <w:r w:rsidRPr="00E774C6">
        <w:rPr>
          <w:rFonts w:ascii="Sylfaen" w:hAnsi="Sylfaen"/>
          <w:sz w:val="20"/>
          <w:szCs w:val="20"/>
        </w:rPr>
        <w:t xml:space="preserve">, 2009 </w:t>
      </w:r>
      <w:r w:rsidRPr="00E774C6">
        <w:rPr>
          <w:rFonts w:ascii="Sylfaen" w:hAnsi="Sylfaen" w:cs="Sylfaen"/>
          <w:sz w:val="20"/>
          <w:szCs w:val="20"/>
        </w:rPr>
        <w:t>წ</w:t>
      </w:r>
      <w:r w:rsidRPr="00E774C6">
        <w:rPr>
          <w:rFonts w:ascii="Sylfaen" w:hAnsi="Sylfaen"/>
          <w:sz w:val="20"/>
          <w:szCs w:val="20"/>
        </w:rPr>
        <w:t xml:space="preserve">., 258 </w:t>
      </w:r>
      <w:r w:rsidRPr="00E774C6">
        <w:rPr>
          <w:rFonts w:ascii="Sylfaen" w:hAnsi="Sylfaen" w:cs="Sylfaen"/>
          <w:sz w:val="20"/>
          <w:szCs w:val="20"/>
        </w:rPr>
        <w:t>გვ</w:t>
      </w:r>
      <w:r w:rsidRPr="00E774C6">
        <w:rPr>
          <w:rFonts w:ascii="Sylfaen" w:hAnsi="Sylfaen"/>
          <w:sz w:val="20"/>
          <w:szCs w:val="20"/>
        </w:rPr>
        <w:t>.</w:t>
      </w:r>
    </w:p>
    <w:p w:rsidR="00705F49" w:rsidRPr="00E774C6" w:rsidRDefault="00705F49" w:rsidP="0063465D">
      <w:pPr>
        <w:pStyle w:val="ListParagraph"/>
        <w:numPr>
          <w:ilvl w:val="0"/>
          <w:numId w:val="22"/>
        </w:numPr>
        <w:spacing w:before="120" w:line="240" w:lineRule="auto"/>
        <w:jc w:val="both"/>
        <w:rPr>
          <w:rFonts w:ascii="Sylfaen" w:hAnsi="Sylfaen"/>
          <w:sz w:val="20"/>
          <w:szCs w:val="20"/>
        </w:rPr>
      </w:pPr>
      <w:r w:rsidRPr="00E774C6">
        <w:rPr>
          <w:rFonts w:ascii="Sylfaen" w:hAnsi="Sylfaen" w:cs="Sylfaen"/>
          <w:sz w:val="20"/>
          <w:szCs w:val="20"/>
        </w:rPr>
        <w:t>კ</w:t>
      </w:r>
      <w:r w:rsidRPr="00E774C6">
        <w:rPr>
          <w:rFonts w:ascii="Sylfaen" w:hAnsi="Sylfaen"/>
          <w:sz w:val="20"/>
          <w:szCs w:val="20"/>
        </w:rPr>
        <w:t xml:space="preserve">. </w:t>
      </w:r>
      <w:r w:rsidRPr="00E774C6">
        <w:rPr>
          <w:rFonts w:ascii="Sylfaen" w:hAnsi="Sylfaen" w:cs="Sylfaen"/>
          <w:sz w:val="20"/>
          <w:szCs w:val="20"/>
        </w:rPr>
        <w:t>მჭდლიშვილი</w:t>
      </w:r>
      <w:r w:rsidRPr="00E774C6">
        <w:rPr>
          <w:rFonts w:ascii="Sylfaen" w:hAnsi="Sylfaen"/>
          <w:sz w:val="20"/>
          <w:szCs w:val="20"/>
        </w:rPr>
        <w:t xml:space="preserve">, </w:t>
      </w:r>
      <w:r w:rsidRPr="00E774C6">
        <w:rPr>
          <w:rFonts w:ascii="Sylfaen" w:hAnsi="Sylfaen" w:cs="Sylfaen"/>
          <w:sz w:val="20"/>
          <w:szCs w:val="20"/>
        </w:rPr>
        <w:t>ა</w:t>
      </w:r>
      <w:r w:rsidRPr="00E774C6">
        <w:rPr>
          <w:rFonts w:ascii="Sylfaen" w:hAnsi="Sylfaen"/>
          <w:sz w:val="20"/>
          <w:szCs w:val="20"/>
        </w:rPr>
        <w:t xml:space="preserve">. </w:t>
      </w:r>
      <w:r w:rsidRPr="00E774C6">
        <w:rPr>
          <w:rFonts w:ascii="Sylfaen" w:hAnsi="Sylfaen" w:cs="Sylfaen"/>
          <w:sz w:val="20"/>
          <w:szCs w:val="20"/>
        </w:rPr>
        <w:t>ბურდულაძე</w:t>
      </w:r>
      <w:r w:rsidRPr="00E774C6">
        <w:rPr>
          <w:rFonts w:ascii="Sylfaen" w:hAnsi="Sylfaen"/>
          <w:sz w:val="20"/>
          <w:szCs w:val="20"/>
        </w:rPr>
        <w:t xml:space="preserve"> „</w:t>
      </w:r>
      <w:r w:rsidRPr="00E774C6">
        <w:rPr>
          <w:rFonts w:ascii="Sylfaen" w:hAnsi="Sylfaen" w:cs="Sylfaen"/>
          <w:sz w:val="20"/>
          <w:szCs w:val="20"/>
        </w:rPr>
        <w:t>საავტომობილო</w:t>
      </w:r>
      <w:r w:rsidR="00D7504C" w:rsidRPr="00E774C6">
        <w:rPr>
          <w:rFonts w:ascii="Sylfaen" w:hAnsi="Sylfaen" w:cs="Sylfaen"/>
          <w:sz w:val="20"/>
          <w:szCs w:val="20"/>
        </w:rPr>
        <w:t xml:space="preserve"> </w:t>
      </w:r>
      <w:r w:rsidRPr="00E774C6">
        <w:rPr>
          <w:rFonts w:ascii="Sylfaen" w:hAnsi="Sylfaen" w:cs="Sylfaen"/>
          <w:sz w:val="20"/>
          <w:szCs w:val="20"/>
        </w:rPr>
        <w:t>გზების</w:t>
      </w:r>
      <w:r w:rsidR="00D7504C" w:rsidRPr="00E774C6">
        <w:rPr>
          <w:rFonts w:ascii="Sylfaen" w:hAnsi="Sylfaen" w:cs="Sylfaen"/>
          <w:sz w:val="20"/>
          <w:szCs w:val="20"/>
        </w:rPr>
        <w:t xml:space="preserve"> </w:t>
      </w:r>
      <w:r w:rsidRPr="00E774C6">
        <w:rPr>
          <w:rFonts w:ascii="Sylfaen" w:hAnsi="Sylfaen" w:cs="Sylfaen"/>
          <w:sz w:val="20"/>
          <w:szCs w:val="20"/>
        </w:rPr>
        <w:t>დაპროექტების</w:t>
      </w:r>
      <w:r w:rsidR="00BB4822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E774C6">
        <w:rPr>
          <w:rFonts w:ascii="Sylfaen" w:hAnsi="Sylfaen" w:cs="Sylfaen"/>
          <w:sz w:val="20"/>
          <w:szCs w:val="20"/>
        </w:rPr>
        <w:t>საფუძვლები</w:t>
      </w:r>
      <w:r w:rsidRPr="00E774C6">
        <w:rPr>
          <w:rFonts w:ascii="Sylfaen" w:hAnsi="Sylfaen" w:cs="Courier New"/>
          <w:sz w:val="20"/>
          <w:szCs w:val="20"/>
        </w:rPr>
        <w:t>“</w:t>
      </w:r>
      <w:r w:rsidRPr="00E774C6">
        <w:rPr>
          <w:rFonts w:ascii="Sylfaen" w:hAnsi="Sylfaen"/>
          <w:sz w:val="20"/>
          <w:szCs w:val="20"/>
        </w:rPr>
        <w:t xml:space="preserve">. </w:t>
      </w:r>
      <w:r w:rsidRPr="00E774C6">
        <w:rPr>
          <w:rFonts w:ascii="Sylfaen" w:hAnsi="Sylfaen" w:cs="Sylfaen"/>
          <w:sz w:val="20"/>
          <w:szCs w:val="20"/>
        </w:rPr>
        <w:t>თბილისი</w:t>
      </w:r>
      <w:r w:rsidRPr="00E774C6">
        <w:rPr>
          <w:rFonts w:ascii="Sylfaen" w:hAnsi="Sylfaen"/>
          <w:sz w:val="20"/>
          <w:szCs w:val="20"/>
        </w:rPr>
        <w:t xml:space="preserve">, 2016 </w:t>
      </w:r>
      <w:r w:rsidRPr="00E774C6">
        <w:rPr>
          <w:rFonts w:ascii="Sylfaen" w:hAnsi="Sylfaen" w:cs="Sylfaen"/>
          <w:sz w:val="20"/>
          <w:szCs w:val="20"/>
        </w:rPr>
        <w:t>წ</w:t>
      </w:r>
      <w:r w:rsidRPr="00E774C6">
        <w:rPr>
          <w:rFonts w:ascii="Sylfaen" w:hAnsi="Sylfaen"/>
          <w:sz w:val="20"/>
          <w:szCs w:val="20"/>
        </w:rPr>
        <w:t xml:space="preserve">., 251 </w:t>
      </w:r>
      <w:r w:rsidRPr="00E774C6">
        <w:rPr>
          <w:rFonts w:ascii="Sylfaen" w:hAnsi="Sylfaen" w:cs="Sylfaen"/>
          <w:sz w:val="20"/>
          <w:szCs w:val="20"/>
        </w:rPr>
        <w:t>გვ</w:t>
      </w:r>
      <w:r w:rsidRPr="00E774C6">
        <w:rPr>
          <w:rFonts w:ascii="Sylfaen" w:hAnsi="Sylfaen"/>
          <w:sz w:val="20"/>
          <w:szCs w:val="20"/>
        </w:rPr>
        <w:t>.</w:t>
      </w:r>
    </w:p>
    <w:p w:rsidR="007B5BE6" w:rsidRDefault="007B5BE6" w:rsidP="007B5BE6">
      <w:pPr>
        <w:spacing w:after="0" w:line="240" w:lineRule="auto"/>
        <w:jc w:val="both"/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</w:pPr>
    </w:p>
    <w:p w:rsidR="007B5BE6" w:rsidRDefault="007B5BE6" w:rsidP="007B5BE6">
      <w:pPr>
        <w:spacing w:after="0" w:line="240" w:lineRule="auto"/>
        <w:jc w:val="both"/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</w:pPr>
    </w:p>
    <w:p w:rsidR="007B5BE6" w:rsidRDefault="007B5BE6" w:rsidP="007B5BE6">
      <w:pPr>
        <w:spacing w:after="0" w:line="240" w:lineRule="auto"/>
        <w:jc w:val="both"/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</w:pPr>
    </w:p>
    <w:p w:rsidR="007B5BE6" w:rsidRPr="007B5BE6" w:rsidRDefault="007B5BE6" w:rsidP="007B5BE6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7B5BE6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:rsidR="005E73F4" w:rsidRPr="007B5BE6" w:rsidRDefault="007B5BE6" w:rsidP="007B5BE6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7B5BE6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sectPr w:rsidR="005E73F4" w:rsidRPr="007B5BE6" w:rsidSect="00B05691">
      <w:headerReference w:type="default" r:id="rId7"/>
      <w:footerReference w:type="default" r:id="rId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733B" w:rsidRDefault="0085733B">
      <w:pPr>
        <w:spacing w:after="0" w:line="240" w:lineRule="auto"/>
      </w:pPr>
      <w:r>
        <w:separator/>
      </w:r>
    </w:p>
  </w:endnote>
  <w:endnote w:type="continuationSeparator" w:id="0">
    <w:p w:rsidR="0085733B" w:rsidRDefault="00857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5691" w:rsidRDefault="000E6142">
        <w:pPr>
          <w:pStyle w:val="Footer"/>
          <w:jc w:val="right"/>
        </w:pPr>
        <w:r>
          <w:fldChar w:fldCharType="begin"/>
        </w:r>
        <w:r w:rsidR="00B05691">
          <w:instrText xml:space="preserve"> PAGE   \* MERGEFORMAT </w:instrText>
        </w:r>
        <w:r>
          <w:fldChar w:fldCharType="separate"/>
        </w:r>
        <w:r w:rsidR="0042646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05691" w:rsidRDefault="00B056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733B" w:rsidRDefault="0085733B">
      <w:pPr>
        <w:spacing w:after="0" w:line="240" w:lineRule="auto"/>
      </w:pPr>
      <w:r>
        <w:separator/>
      </w:r>
    </w:p>
  </w:footnote>
  <w:footnote w:type="continuationSeparator" w:id="0">
    <w:p w:rsidR="0085733B" w:rsidRDefault="00857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691" w:rsidRPr="00C56364" w:rsidRDefault="00B05691" w:rsidP="00B05691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965A6"/>
    <w:multiLevelType w:val="multilevel"/>
    <w:tmpl w:val="8CF29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53B1F37"/>
    <w:multiLevelType w:val="hybridMultilevel"/>
    <w:tmpl w:val="BBBEE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80BC7"/>
    <w:multiLevelType w:val="hybridMultilevel"/>
    <w:tmpl w:val="E57429F8"/>
    <w:lvl w:ilvl="0" w:tplc="8CAE6AC0">
      <w:start w:val="1"/>
      <w:numFmt w:val="decimal"/>
      <w:lvlText w:val="%1."/>
      <w:lvlJc w:val="left"/>
      <w:pPr>
        <w:ind w:left="114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24940825"/>
    <w:multiLevelType w:val="hybridMultilevel"/>
    <w:tmpl w:val="56B4C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922E3"/>
    <w:multiLevelType w:val="hybridMultilevel"/>
    <w:tmpl w:val="3A401E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DA7880"/>
    <w:multiLevelType w:val="multilevel"/>
    <w:tmpl w:val="2C3EC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A7331"/>
    <w:multiLevelType w:val="hybridMultilevel"/>
    <w:tmpl w:val="ED9E52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4B7825"/>
    <w:multiLevelType w:val="hybridMultilevel"/>
    <w:tmpl w:val="B414E446"/>
    <w:lvl w:ilvl="0" w:tplc="4B8A54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1C00766"/>
    <w:multiLevelType w:val="hybridMultilevel"/>
    <w:tmpl w:val="0E58AA6A"/>
    <w:lvl w:ilvl="0" w:tplc="91D41C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B6A4C"/>
    <w:multiLevelType w:val="multilevel"/>
    <w:tmpl w:val="72CA17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EE54EBA"/>
    <w:multiLevelType w:val="multilevel"/>
    <w:tmpl w:val="8CF29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FA869A6"/>
    <w:multiLevelType w:val="hybridMultilevel"/>
    <w:tmpl w:val="D578D39A"/>
    <w:lvl w:ilvl="0" w:tplc="4B8A54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 w15:restartNumberingAfterBreak="0">
    <w:nsid w:val="69DD2431"/>
    <w:multiLevelType w:val="hybridMultilevel"/>
    <w:tmpl w:val="46AA4C70"/>
    <w:lvl w:ilvl="0" w:tplc="E5AEF1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AD473A"/>
    <w:multiLevelType w:val="hybridMultilevel"/>
    <w:tmpl w:val="B414E446"/>
    <w:lvl w:ilvl="0" w:tplc="4B8A54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6" w15:restartNumberingAfterBreak="0">
    <w:nsid w:val="6B4A44D1"/>
    <w:multiLevelType w:val="hybridMultilevel"/>
    <w:tmpl w:val="BBBEE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A7DCF"/>
    <w:multiLevelType w:val="hybridMultilevel"/>
    <w:tmpl w:val="2E026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E5417B"/>
    <w:multiLevelType w:val="hybridMultilevel"/>
    <w:tmpl w:val="0DB419DA"/>
    <w:lvl w:ilvl="0" w:tplc="9606002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75461"/>
    <w:multiLevelType w:val="hybridMultilevel"/>
    <w:tmpl w:val="957EB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F7F1D"/>
    <w:multiLevelType w:val="hybridMultilevel"/>
    <w:tmpl w:val="81342B3A"/>
    <w:lvl w:ilvl="0" w:tplc="BD00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B1FC7"/>
    <w:multiLevelType w:val="multilevel"/>
    <w:tmpl w:val="8CF29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9"/>
  </w:num>
  <w:num w:numId="2">
    <w:abstractNumId w:val="17"/>
  </w:num>
  <w:num w:numId="3">
    <w:abstractNumId w:val="6"/>
  </w:num>
  <w:num w:numId="4">
    <w:abstractNumId w:val="1"/>
  </w:num>
  <w:num w:numId="5">
    <w:abstractNumId w:val="5"/>
  </w:num>
  <w:num w:numId="6">
    <w:abstractNumId w:val="18"/>
  </w:num>
  <w:num w:numId="7">
    <w:abstractNumId w:val="9"/>
  </w:num>
  <w:num w:numId="8">
    <w:abstractNumId w:val="20"/>
  </w:num>
  <w:num w:numId="9">
    <w:abstractNumId w:val="10"/>
  </w:num>
  <w:num w:numId="10">
    <w:abstractNumId w:val="14"/>
  </w:num>
  <w:num w:numId="11">
    <w:abstractNumId w:val="4"/>
  </w:num>
  <w:num w:numId="12">
    <w:abstractNumId w:val="7"/>
  </w:num>
  <w:num w:numId="13">
    <w:abstractNumId w:val="0"/>
  </w:num>
  <w:num w:numId="14">
    <w:abstractNumId w:val="12"/>
  </w:num>
  <w:num w:numId="15">
    <w:abstractNumId w:val="2"/>
  </w:num>
  <w:num w:numId="16">
    <w:abstractNumId w:val="13"/>
  </w:num>
  <w:num w:numId="17">
    <w:abstractNumId w:val="15"/>
  </w:num>
  <w:num w:numId="18">
    <w:abstractNumId w:val="8"/>
  </w:num>
  <w:num w:numId="19">
    <w:abstractNumId w:val="16"/>
  </w:num>
  <w:num w:numId="20">
    <w:abstractNumId w:val="21"/>
  </w:num>
  <w:num w:numId="21">
    <w:abstractNumId w:val="3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F4"/>
    <w:rsid w:val="00007F22"/>
    <w:rsid w:val="00016122"/>
    <w:rsid w:val="000D25F3"/>
    <w:rsid w:val="000E3325"/>
    <w:rsid w:val="000E6142"/>
    <w:rsid w:val="0010373D"/>
    <w:rsid w:val="00124A0F"/>
    <w:rsid w:val="001608E6"/>
    <w:rsid w:val="001855E5"/>
    <w:rsid w:val="001968E8"/>
    <w:rsid w:val="00280909"/>
    <w:rsid w:val="002A2DAA"/>
    <w:rsid w:val="0037303E"/>
    <w:rsid w:val="00395DC1"/>
    <w:rsid w:val="00407B66"/>
    <w:rsid w:val="0042646B"/>
    <w:rsid w:val="004C2963"/>
    <w:rsid w:val="004D02E1"/>
    <w:rsid w:val="004F7095"/>
    <w:rsid w:val="00521602"/>
    <w:rsid w:val="005411BF"/>
    <w:rsid w:val="00592876"/>
    <w:rsid w:val="005B7670"/>
    <w:rsid w:val="005D4DA5"/>
    <w:rsid w:val="005E73F4"/>
    <w:rsid w:val="0063465D"/>
    <w:rsid w:val="00656143"/>
    <w:rsid w:val="006F10A1"/>
    <w:rsid w:val="00701E82"/>
    <w:rsid w:val="00705F49"/>
    <w:rsid w:val="00742952"/>
    <w:rsid w:val="007A217E"/>
    <w:rsid w:val="007B5BE6"/>
    <w:rsid w:val="007D345B"/>
    <w:rsid w:val="007E7016"/>
    <w:rsid w:val="00801807"/>
    <w:rsid w:val="00830B36"/>
    <w:rsid w:val="008471AD"/>
    <w:rsid w:val="0085733B"/>
    <w:rsid w:val="0087631B"/>
    <w:rsid w:val="008F3CBB"/>
    <w:rsid w:val="00915071"/>
    <w:rsid w:val="009616FF"/>
    <w:rsid w:val="00961B7A"/>
    <w:rsid w:val="009C5238"/>
    <w:rsid w:val="009C5D87"/>
    <w:rsid w:val="009F5CB0"/>
    <w:rsid w:val="00AF1A30"/>
    <w:rsid w:val="00B05691"/>
    <w:rsid w:val="00B94386"/>
    <w:rsid w:val="00BB4822"/>
    <w:rsid w:val="00BF4244"/>
    <w:rsid w:val="00C766EA"/>
    <w:rsid w:val="00C955CA"/>
    <w:rsid w:val="00CE2AE9"/>
    <w:rsid w:val="00D241C3"/>
    <w:rsid w:val="00D36544"/>
    <w:rsid w:val="00D7504C"/>
    <w:rsid w:val="00D75DBB"/>
    <w:rsid w:val="00DC6B3D"/>
    <w:rsid w:val="00DD6164"/>
    <w:rsid w:val="00DE273B"/>
    <w:rsid w:val="00E159E7"/>
    <w:rsid w:val="00E44DF1"/>
    <w:rsid w:val="00E65291"/>
    <w:rsid w:val="00E774C6"/>
    <w:rsid w:val="00E82371"/>
    <w:rsid w:val="00EB4539"/>
    <w:rsid w:val="00EE019E"/>
    <w:rsid w:val="00F06CFF"/>
    <w:rsid w:val="00F12E95"/>
    <w:rsid w:val="00F55D89"/>
    <w:rsid w:val="00F73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500E46-B669-4533-BEC9-C2184A5CE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73F4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0D25F3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E73F4"/>
    <w:pPr>
      <w:ind w:left="720"/>
      <w:contextualSpacing/>
    </w:pPr>
  </w:style>
  <w:style w:type="table" w:styleId="TableGrid">
    <w:name w:val="Table Grid"/>
    <w:basedOn w:val="TableNormal"/>
    <w:uiPriority w:val="59"/>
    <w:rsid w:val="005E7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5E73F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5E73F4"/>
    <w:rPr>
      <w:rFonts w:ascii="Courier New" w:eastAsia="Times New Roman" w:hAnsi="Courier New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E73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3F4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E73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3F4"/>
    <w:rPr>
      <w:rFonts w:ascii="Calibri" w:eastAsia="Times New Roman" w:hAnsi="Calibri" w:cs="Times New Roman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5E73F4"/>
    <w:rPr>
      <w:rFonts w:ascii="Calibri" w:eastAsia="Times New Roman" w:hAnsi="Calibri" w:cs="Times New Roman"/>
      <w:lang w:val="en-GB"/>
    </w:rPr>
  </w:style>
  <w:style w:type="character" w:customStyle="1" w:styleId="Heading5Char">
    <w:name w:val="Heading 5 Char"/>
    <w:basedOn w:val="DefaultParagraphFont"/>
    <w:link w:val="Heading5"/>
    <w:rsid w:val="000D25F3"/>
    <w:rPr>
      <w:rFonts w:ascii="Arial" w:eastAsia="Times New Roman" w:hAnsi="Arial" w:cs="Times New Roman"/>
      <w:bCs/>
      <w:i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5CA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5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10</Pages>
  <Words>1972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Lika Zaalishvili</cp:lastModifiedBy>
  <cp:revision>48</cp:revision>
  <dcterms:created xsi:type="dcterms:W3CDTF">2017-11-21T15:17:00Z</dcterms:created>
  <dcterms:modified xsi:type="dcterms:W3CDTF">2021-07-01T08:18:00Z</dcterms:modified>
</cp:coreProperties>
</file>